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B7" w:rsidRDefault="00662DB7" w:rsidP="005F74A2">
      <w:pPr>
        <w:tabs>
          <w:tab w:val="left" w:pos="2730"/>
        </w:tabs>
        <w:ind w:right="-108"/>
        <w:rPr>
          <w:b/>
          <w:bCs/>
          <w:sz w:val="22"/>
          <w:szCs w:val="22"/>
        </w:rPr>
      </w:pPr>
    </w:p>
    <w:p w:rsidR="00881FA6" w:rsidRDefault="00881FA6" w:rsidP="005F74A2">
      <w:pPr>
        <w:ind w:right="-108"/>
        <w:jc w:val="center"/>
        <w:rPr>
          <w:b/>
          <w:bCs/>
        </w:rPr>
      </w:pPr>
    </w:p>
    <w:p w:rsidR="0063566F" w:rsidRDefault="0063566F" w:rsidP="0063566F">
      <w:pPr>
        <w:pStyle w:val="GvdeMetni"/>
        <w:ind w:firstLine="708"/>
      </w:pPr>
    </w:p>
    <w:p w:rsidR="00537CA1" w:rsidRDefault="00537CA1" w:rsidP="00617372">
      <w:pPr>
        <w:ind w:right="-108"/>
        <w:jc w:val="center"/>
        <w:outlineLvl w:val="0"/>
        <w:rPr>
          <w:b/>
        </w:rPr>
      </w:pPr>
      <w:r w:rsidRPr="000F7C7F">
        <w:rPr>
          <w:b/>
        </w:rPr>
        <w:t>SAFRANBOLU BELEDİYE BAŞKANLIĞINDAN</w:t>
      </w:r>
    </w:p>
    <w:p w:rsidR="005A420C" w:rsidRDefault="005A420C" w:rsidP="00617372">
      <w:pPr>
        <w:ind w:right="-108"/>
        <w:jc w:val="center"/>
        <w:outlineLvl w:val="0"/>
        <w:rPr>
          <w:b/>
        </w:rPr>
      </w:pPr>
    </w:p>
    <w:p w:rsidR="005A420C" w:rsidRPr="000F7C7F" w:rsidRDefault="00883396" w:rsidP="005A420C">
      <w:pPr>
        <w:ind w:right="-108"/>
        <w:jc w:val="center"/>
        <w:outlineLvl w:val="0"/>
        <w:rPr>
          <w:b/>
          <w:bCs/>
        </w:rPr>
      </w:pPr>
      <w:r w:rsidRPr="00C3653B">
        <w:rPr>
          <w:b/>
          <w:sz w:val="22"/>
          <w:szCs w:val="22"/>
        </w:rPr>
        <w:t xml:space="preserve">SAFRANBOLU BELEDİYESİ SINIRLARI İÇİNDE TEKSTİL ATIKLARININ TOPLANMASI, AYRIŞTIRILMASI, TAŞINMASI, DEĞERLENDİRİLMESİ AMACIYLA </w:t>
      </w:r>
      <w:r>
        <w:rPr>
          <w:b/>
          <w:sz w:val="22"/>
          <w:szCs w:val="22"/>
        </w:rPr>
        <w:t xml:space="preserve">GİYSİ ve </w:t>
      </w:r>
      <w:r w:rsidRPr="00C3653B">
        <w:rPr>
          <w:b/>
          <w:sz w:val="22"/>
          <w:szCs w:val="22"/>
        </w:rPr>
        <w:t>TEKSTİL ATIK KUMBARA VE YERLERİ KİRALAMA İŞİ</w:t>
      </w:r>
      <w:r w:rsidR="005A420C">
        <w:rPr>
          <w:b/>
        </w:rPr>
        <w:t xml:space="preserve"> İLANI</w:t>
      </w:r>
    </w:p>
    <w:p w:rsidR="00883396" w:rsidRDefault="00883396" w:rsidP="00883396">
      <w:pPr>
        <w:jc w:val="both"/>
        <w:rPr>
          <w:b/>
          <w:sz w:val="22"/>
          <w:szCs w:val="22"/>
        </w:rPr>
      </w:pPr>
    </w:p>
    <w:p w:rsidR="005E042E" w:rsidRPr="0020024F" w:rsidRDefault="005E042E" w:rsidP="005E042E">
      <w:pPr>
        <w:jc w:val="both"/>
        <w:rPr>
          <w:b/>
          <w:sz w:val="22"/>
          <w:szCs w:val="22"/>
        </w:rPr>
      </w:pPr>
      <w:r w:rsidRPr="0020024F">
        <w:rPr>
          <w:b/>
          <w:sz w:val="22"/>
          <w:szCs w:val="22"/>
        </w:rPr>
        <w:t>İHALENİN KONUSU VE ŞEKLİ</w:t>
      </w:r>
    </w:p>
    <w:p w:rsidR="005E042E" w:rsidRPr="0020024F" w:rsidRDefault="005E042E" w:rsidP="005E042E">
      <w:pPr>
        <w:tabs>
          <w:tab w:val="left" w:pos="3957"/>
        </w:tabs>
        <w:jc w:val="both"/>
        <w:rPr>
          <w:b/>
          <w:sz w:val="22"/>
          <w:szCs w:val="22"/>
        </w:rPr>
      </w:pPr>
      <w:r w:rsidRPr="0020024F">
        <w:rPr>
          <w:b/>
          <w:sz w:val="22"/>
          <w:szCs w:val="22"/>
        </w:rPr>
        <w:t>MADDE</w:t>
      </w:r>
      <w:r>
        <w:rPr>
          <w:b/>
          <w:sz w:val="22"/>
          <w:szCs w:val="22"/>
        </w:rPr>
        <w:t xml:space="preserve"> </w:t>
      </w:r>
      <w:r w:rsidRPr="0020024F">
        <w:rPr>
          <w:b/>
          <w:sz w:val="22"/>
          <w:szCs w:val="22"/>
        </w:rPr>
        <w:t>1-</w:t>
      </w:r>
    </w:p>
    <w:p w:rsidR="005E042E" w:rsidRPr="0020024F" w:rsidRDefault="005E042E" w:rsidP="005E042E">
      <w:pPr>
        <w:ind w:firstLine="708"/>
        <w:jc w:val="both"/>
        <w:rPr>
          <w:sz w:val="22"/>
          <w:szCs w:val="22"/>
        </w:rPr>
      </w:pPr>
      <w:r w:rsidRPr="0020024F">
        <w:rPr>
          <w:sz w:val="22"/>
          <w:szCs w:val="22"/>
        </w:rPr>
        <w:t xml:space="preserve">Safranbolu Belediyesi Sınırları İçinde </w:t>
      </w:r>
      <w:r>
        <w:rPr>
          <w:sz w:val="22"/>
          <w:szCs w:val="22"/>
        </w:rPr>
        <w:t>Tekstil Atıklarının</w:t>
      </w:r>
      <w:r w:rsidRPr="0020024F">
        <w:rPr>
          <w:sz w:val="22"/>
          <w:szCs w:val="22"/>
        </w:rPr>
        <w:t xml:space="preserve"> </w:t>
      </w:r>
      <w:r>
        <w:rPr>
          <w:sz w:val="22"/>
          <w:szCs w:val="22"/>
        </w:rPr>
        <w:t>Toplanması</w:t>
      </w:r>
      <w:r w:rsidRPr="0020024F">
        <w:rPr>
          <w:sz w:val="22"/>
          <w:szCs w:val="22"/>
        </w:rPr>
        <w:t xml:space="preserve">, </w:t>
      </w:r>
      <w:r>
        <w:rPr>
          <w:sz w:val="22"/>
          <w:szCs w:val="22"/>
        </w:rPr>
        <w:t xml:space="preserve">Ayrıştırılması, Taşınması, Değerlendirilmesi </w:t>
      </w:r>
      <w:r w:rsidR="00BC3AF5">
        <w:rPr>
          <w:sz w:val="22"/>
          <w:szCs w:val="22"/>
        </w:rPr>
        <w:t>Amacıyla, 35</w:t>
      </w:r>
      <w:r w:rsidR="008245EB">
        <w:rPr>
          <w:sz w:val="22"/>
          <w:szCs w:val="22"/>
        </w:rPr>
        <w:t xml:space="preserve"> (otuz beş) adet, </w:t>
      </w:r>
      <w:r>
        <w:rPr>
          <w:sz w:val="22"/>
          <w:szCs w:val="22"/>
        </w:rPr>
        <w:t xml:space="preserve">Giysi ve Tekstil Atık Kumbara ve Yerleri Kiralama İşi, </w:t>
      </w:r>
      <w:r w:rsidRPr="0020024F">
        <w:rPr>
          <w:sz w:val="22"/>
          <w:szCs w:val="22"/>
        </w:rPr>
        <w:t>2886 sayılı Kanunun 45. maddesi gereğince Açık Teklif usulü ile ihale edilerek kiraya verilecektir.</w:t>
      </w:r>
    </w:p>
    <w:p w:rsidR="005E042E" w:rsidRPr="0020024F" w:rsidRDefault="005E042E" w:rsidP="005E042E">
      <w:pPr>
        <w:tabs>
          <w:tab w:val="left" w:pos="3957"/>
        </w:tabs>
        <w:jc w:val="both"/>
        <w:rPr>
          <w:sz w:val="22"/>
          <w:szCs w:val="22"/>
        </w:rPr>
      </w:pPr>
      <w:r w:rsidRPr="0020024F">
        <w:rPr>
          <w:sz w:val="22"/>
          <w:szCs w:val="22"/>
        </w:rPr>
        <w:tab/>
      </w:r>
    </w:p>
    <w:p w:rsidR="005E042E" w:rsidRPr="0020024F" w:rsidRDefault="005E042E" w:rsidP="005E042E">
      <w:pPr>
        <w:jc w:val="both"/>
        <w:rPr>
          <w:b/>
          <w:sz w:val="22"/>
          <w:szCs w:val="22"/>
        </w:rPr>
      </w:pPr>
      <w:r w:rsidRPr="0020024F">
        <w:rPr>
          <w:b/>
          <w:sz w:val="22"/>
          <w:szCs w:val="22"/>
        </w:rPr>
        <w:t>İŞİN NEVİ</w:t>
      </w:r>
      <w:bookmarkStart w:id="0" w:name="_GoBack"/>
      <w:bookmarkEnd w:id="0"/>
    </w:p>
    <w:p w:rsidR="005E042E" w:rsidRPr="0020024F" w:rsidRDefault="005E042E" w:rsidP="005E042E">
      <w:pPr>
        <w:jc w:val="both"/>
        <w:rPr>
          <w:sz w:val="22"/>
          <w:szCs w:val="22"/>
        </w:rPr>
      </w:pPr>
      <w:r w:rsidRPr="0020024F">
        <w:rPr>
          <w:b/>
          <w:sz w:val="22"/>
          <w:szCs w:val="22"/>
        </w:rPr>
        <w:t>MADDE 2-</w:t>
      </w:r>
    </w:p>
    <w:p w:rsidR="005E042E" w:rsidRPr="0020024F" w:rsidRDefault="005E042E" w:rsidP="005E042E">
      <w:pPr>
        <w:jc w:val="both"/>
        <w:rPr>
          <w:sz w:val="22"/>
          <w:szCs w:val="22"/>
        </w:rPr>
      </w:pPr>
      <w:r w:rsidRPr="0020024F">
        <w:rPr>
          <w:sz w:val="22"/>
          <w:szCs w:val="22"/>
        </w:rPr>
        <w:t xml:space="preserve">Safranbolu Belediyesi Sınırları İçinde </w:t>
      </w:r>
      <w:r>
        <w:rPr>
          <w:sz w:val="22"/>
          <w:szCs w:val="22"/>
        </w:rPr>
        <w:t>Tekstil Atıklarının</w:t>
      </w:r>
      <w:r w:rsidRPr="0020024F">
        <w:rPr>
          <w:sz w:val="22"/>
          <w:szCs w:val="22"/>
        </w:rPr>
        <w:t xml:space="preserve"> </w:t>
      </w:r>
      <w:r>
        <w:rPr>
          <w:sz w:val="22"/>
          <w:szCs w:val="22"/>
        </w:rPr>
        <w:t>Toplanması</w:t>
      </w:r>
      <w:r w:rsidRPr="0020024F">
        <w:rPr>
          <w:sz w:val="22"/>
          <w:szCs w:val="22"/>
        </w:rPr>
        <w:t xml:space="preserve">, </w:t>
      </w:r>
      <w:r>
        <w:rPr>
          <w:sz w:val="22"/>
          <w:szCs w:val="22"/>
        </w:rPr>
        <w:t>Ayrıştırılması, Taşınması, Değerlendirilmesi Amacıyla Giysi ve Tekstil Atık Kumbara ve Yerleri Kiralama İşi</w:t>
      </w:r>
      <w:r>
        <w:t xml:space="preserve"> yapılacaktır.</w:t>
      </w:r>
    </w:p>
    <w:p w:rsidR="005E042E" w:rsidRDefault="005E042E" w:rsidP="005E042E">
      <w:pPr>
        <w:jc w:val="both"/>
        <w:rPr>
          <w:b/>
          <w:sz w:val="22"/>
          <w:szCs w:val="22"/>
        </w:rPr>
      </w:pPr>
    </w:p>
    <w:p w:rsidR="005E042E" w:rsidRPr="0020024F" w:rsidRDefault="005E042E" w:rsidP="005E042E">
      <w:pPr>
        <w:jc w:val="both"/>
        <w:rPr>
          <w:b/>
          <w:sz w:val="22"/>
          <w:szCs w:val="22"/>
        </w:rPr>
      </w:pPr>
      <w:r w:rsidRPr="0020024F">
        <w:rPr>
          <w:b/>
          <w:sz w:val="22"/>
          <w:szCs w:val="22"/>
        </w:rPr>
        <w:t>İŞİN SÜRESİ</w:t>
      </w:r>
    </w:p>
    <w:p w:rsidR="005E042E" w:rsidRPr="0020024F" w:rsidRDefault="005E042E" w:rsidP="005E042E">
      <w:pPr>
        <w:jc w:val="both"/>
        <w:rPr>
          <w:b/>
          <w:sz w:val="22"/>
          <w:szCs w:val="22"/>
        </w:rPr>
      </w:pPr>
      <w:r w:rsidRPr="0020024F">
        <w:rPr>
          <w:b/>
          <w:sz w:val="22"/>
          <w:szCs w:val="22"/>
        </w:rPr>
        <w:t>MADDE 3-</w:t>
      </w:r>
    </w:p>
    <w:p w:rsidR="005E042E" w:rsidRPr="0020024F" w:rsidRDefault="005E042E" w:rsidP="005E042E">
      <w:pPr>
        <w:ind w:firstLine="708"/>
        <w:jc w:val="both"/>
        <w:rPr>
          <w:sz w:val="22"/>
          <w:szCs w:val="22"/>
        </w:rPr>
      </w:pPr>
      <w:r w:rsidRPr="0020024F">
        <w:rPr>
          <w:sz w:val="22"/>
          <w:szCs w:val="22"/>
        </w:rPr>
        <w:t xml:space="preserve">Kiralama Süresi </w:t>
      </w:r>
      <w:r>
        <w:rPr>
          <w:color w:val="FF0000"/>
          <w:sz w:val="22"/>
          <w:szCs w:val="22"/>
        </w:rPr>
        <w:t>3</w:t>
      </w:r>
      <w:r w:rsidRPr="0020024F">
        <w:rPr>
          <w:color w:val="FF0000"/>
          <w:sz w:val="22"/>
          <w:szCs w:val="22"/>
        </w:rPr>
        <w:t xml:space="preserve"> (</w:t>
      </w:r>
      <w:r>
        <w:rPr>
          <w:color w:val="FF0000"/>
          <w:sz w:val="22"/>
          <w:szCs w:val="22"/>
        </w:rPr>
        <w:t>üç</w:t>
      </w:r>
      <w:r w:rsidRPr="0020024F">
        <w:rPr>
          <w:color w:val="FF0000"/>
          <w:sz w:val="22"/>
          <w:szCs w:val="22"/>
        </w:rPr>
        <w:t>) yıldır.</w:t>
      </w:r>
    </w:p>
    <w:p w:rsidR="005E042E" w:rsidRDefault="005E042E" w:rsidP="005E042E">
      <w:pPr>
        <w:jc w:val="both"/>
        <w:rPr>
          <w:b/>
          <w:sz w:val="22"/>
          <w:szCs w:val="22"/>
        </w:rPr>
      </w:pPr>
    </w:p>
    <w:p w:rsidR="005E042E" w:rsidRPr="0020024F" w:rsidRDefault="005E042E" w:rsidP="005E042E">
      <w:pPr>
        <w:jc w:val="both"/>
        <w:rPr>
          <w:b/>
          <w:sz w:val="22"/>
          <w:szCs w:val="22"/>
        </w:rPr>
      </w:pPr>
      <w:r w:rsidRPr="0020024F">
        <w:rPr>
          <w:b/>
          <w:sz w:val="22"/>
          <w:szCs w:val="22"/>
        </w:rPr>
        <w:t>İHALE TARİHİ, SAATİ VE YERİ</w:t>
      </w:r>
    </w:p>
    <w:p w:rsidR="005E042E" w:rsidRPr="0020024F" w:rsidRDefault="005E042E" w:rsidP="005E042E">
      <w:pPr>
        <w:jc w:val="both"/>
        <w:rPr>
          <w:sz w:val="22"/>
          <w:szCs w:val="22"/>
        </w:rPr>
      </w:pPr>
      <w:r w:rsidRPr="0020024F">
        <w:rPr>
          <w:b/>
          <w:sz w:val="22"/>
          <w:szCs w:val="22"/>
        </w:rPr>
        <w:t>MADDE 4-</w:t>
      </w:r>
    </w:p>
    <w:p w:rsidR="005E042E" w:rsidRPr="0020024F" w:rsidRDefault="005E042E" w:rsidP="005E042E">
      <w:pPr>
        <w:ind w:firstLine="708"/>
        <w:jc w:val="both"/>
        <w:rPr>
          <w:sz w:val="22"/>
          <w:szCs w:val="22"/>
        </w:rPr>
      </w:pPr>
      <w:r w:rsidRPr="0020024F">
        <w:rPr>
          <w:sz w:val="22"/>
          <w:szCs w:val="22"/>
        </w:rPr>
        <w:t xml:space="preserve">Yukarıda niteliği ve özellikleri belirtilen işin ihalesi </w:t>
      </w:r>
      <w:proofErr w:type="gramStart"/>
      <w:r>
        <w:rPr>
          <w:color w:val="FF0000"/>
          <w:sz w:val="22"/>
          <w:szCs w:val="22"/>
        </w:rPr>
        <w:t>29</w:t>
      </w:r>
      <w:r w:rsidRPr="00301C48">
        <w:rPr>
          <w:color w:val="FF0000"/>
          <w:sz w:val="22"/>
          <w:szCs w:val="22"/>
        </w:rPr>
        <w:t>/</w:t>
      </w:r>
      <w:r>
        <w:rPr>
          <w:color w:val="FF0000"/>
          <w:sz w:val="22"/>
          <w:szCs w:val="22"/>
        </w:rPr>
        <w:t>05</w:t>
      </w:r>
      <w:r w:rsidRPr="00301C48">
        <w:rPr>
          <w:color w:val="FF0000"/>
          <w:sz w:val="22"/>
          <w:szCs w:val="22"/>
        </w:rPr>
        <w:t>/202</w:t>
      </w:r>
      <w:r>
        <w:rPr>
          <w:color w:val="FF0000"/>
          <w:sz w:val="22"/>
          <w:szCs w:val="22"/>
        </w:rPr>
        <w:t>4</w:t>
      </w:r>
      <w:proofErr w:type="gramEnd"/>
      <w:r w:rsidRPr="0020024F">
        <w:rPr>
          <w:sz w:val="22"/>
          <w:szCs w:val="22"/>
        </w:rPr>
        <w:t xml:space="preserve"> tarihinde saat </w:t>
      </w:r>
      <w:r w:rsidRPr="00301C48">
        <w:rPr>
          <w:color w:val="FF0000"/>
          <w:sz w:val="22"/>
          <w:szCs w:val="22"/>
        </w:rPr>
        <w:t>15:</w:t>
      </w:r>
      <w:r>
        <w:rPr>
          <w:color w:val="FF0000"/>
          <w:sz w:val="22"/>
          <w:szCs w:val="22"/>
        </w:rPr>
        <w:t>30</w:t>
      </w:r>
      <w:r w:rsidRPr="00301C48">
        <w:rPr>
          <w:color w:val="FF0000"/>
          <w:sz w:val="22"/>
          <w:szCs w:val="22"/>
        </w:rPr>
        <w:t>’da</w:t>
      </w:r>
      <w:r w:rsidRPr="0020024F">
        <w:rPr>
          <w:sz w:val="22"/>
          <w:szCs w:val="22"/>
        </w:rPr>
        <w:t xml:space="preserve"> Yeni Mahalle Sadri </w:t>
      </w:r>
      <w:proofErr w:type="spellStart"/>
      <w:r w:rsidRPr="0020024F">
        <w:rPr>
          <w:sz w:val="22"/>
          <w:szCs w:val="22"/>
        </w:rPr>
        <w:t>Artu</w:t>
      </w:r>
      <w:r>
        <w:rPr>
          <w:sz w:val="22"/>
          <w:szCs w:val="22"/>
        </w:rPr>
        <w:t>nç</w:t>
      </w:r>
      <w:proofErr w:type="spellEnd"/>
      <w:r>
        <w:rPr>
          <w:sz w:val="22"/>
          <w:szCs w:val="22"/>
        </w:rPr>
        <w:t xml:space="preserve"> Cad. Belediye İş Merkezi </w:t>
      </w:r>
      <w:r w:rsidRPr="0020024F">
        <w:rPr>
          <w:sz w:val="22"/>
          <w:szCs w:val="22"/>
        </w:rPr>
        <w:t xml:space="preserve">Safranbolu/Karabük adresindeki hizmet binasının </w:t>
      </w:r>
      <w:r>
        <w:rPr>
          <w:sz w:val="22"/>
          <w:szCs w:val="22"/>
        </w:rPr>
        <w:t>6</w:t>
      </w:r>
      <w:r w:rsidRPr="0020024F">
        <w:rPr>
          <w:sz w:val="22"/>
          <w:szCs w:val="22"/>
        </w:rPr>
        <w:t xml:space="preserve">. Katında bulunan Toplantı Salonunda Belediye Encümeni huzurunda yapılacaktır. İstekliler ihaleye ilişkin bilgileri Destek Hizmetler Müdürlüğünde görebilir ve ihale şartnamesini </w:t>
      </w:r>
      <w:r w:rsidR="00847FFE">
        <w:rPr>
          <w:color w:val="FF0000"/>
          <w:sz w:val="22"/>
          <w:szCs w:val="22"/>
        </w:rPr>
        <w:t>3</w:t>
      </w:r>
      <w:r>
        <w:rPr>
          <w:color w:val="FF0000"/>
          <w:sz w:val="22"/>
          <w:szCs w:val="22"/>
        </w:rPr>
        <w:t>00</w:t>
      </w:r>
      <w:r w:rsidRPr="0020024F">
        <w:rPr>
          <w:color w:val="FF0000"/>
          <w:sz w:val="22"/>
          <w:szCs w:val="22"/>
        </w:rPr>
        <w:t>,00</w:t>
      </w:r>
      <w:r w:rsidRPr="0020024F">
        <w:rPr>
          <w:sz w:val="22"/>
          <w:szCs w:val="22"/>
        </w:rPr>
        <w:t xml:space="preserve"> TL (</w:t>
      </w:r>
      <w:r w:rsidR="00847FFE">
        <w:rPr>
          <w:sz w:val="22"/>
          <w:szCs w:val="22"/>
        </w:rPr>
        <w:t>Üç</w:t>
      </w:r>
      <w:r w:rsidRPr="0020024F">
        <w:rPr>
          <w:sz w:val="22"/>
          <w:szCs w:val="22"/>
        </w:rPr>
        <w:t xml:space="preserve"> Yüz Türk Lirası) karşılığında satın alabilirler. </w:t>
      </w:r>
    </w:p>
    <w:p w:rsidR="005E042E" w:rsidRPr="0020024F" w:rsidRDefault="005E042E" w:rsidP="005E042E">
      <w:pPr>
        <w:jc w:val="both"/>
        <w:rPr>
          <w:sz w:val="22"/>
          <w:szCs w:val="22"/>
        </w:rPr>
      </w:pPr>
    </w:p>
    <w:p w:rsidR="005E042E" w:rsidRPr="004E2278" w:rsidRDefault="005E042E" w:rsidP="005E042E">
      <w:pPr>
        <w:pStyle w:val="ListeParagraf"/>
        <w:numPr>
          <w:ilvl w:val="0"/>
          <w:numId w:val="9"/>
        </w:numPr>
        <w:spacing w:before="0" w:beforeAutospacing="0" w:after="0" w:afterAutospacing="0"/>
        <w:contextualSpacing/>
        <w:jc w:val="both"/>
        <w:rPr>
          <w:b/>
          <w:sz w:val="22"/>
          <w:szCs w:val="22"/>
        </w:rPr>
      </w:pPr>
      <w:r w:rsidRPr="004E2278">
        <w:rPr>
          <w:b/>
          <w:sz w:val="22"/>
          <w:szCs w:val="22"/>
        </w:rPr>
        <w:t xml:space="preserve">MUHAMMEN BEDEL VE GEÇİCİ TEMİNAT MİKTARI </w:t>
      </w:r>
    </w:p>
    <w:p w:rsidR="005E042E" w:rsidRPr="004E2278" w:rsidRDefault="005E042E" w:rsidP="005E042E">
      <w:pPr>
        <w:pStyle w:val="ListeParagraf"/>
        <w:numPr>
          <w:ilvl w:val="0"/>
          <w:numId w:val="9"/>
        </w:numPr>
        <w:spacing w:before="0" w:beforeAutospacing="0" w:after="0" w:afterAutospacing="0"/>
        <w:contextualSpacing/>
        <w:jc w:val="both"/>
        <w:rPr>
          <w:sz w:val="22"/>
          <w:szCs w:val="22"/>
        </w:rPr>
      </w:pPr>
      <w:r w:rsidRPr="004E2278">
        <w:rPr>
          <w:b/>
          <w:sz w:val="22"/>
          <w:szCs w:val="22"/>
        </w:rPr>
        <w:t>MADDE 5-</w:t>
      </w:r>
    </w:p>
    <w:tbl>
      <w:tblPr>
        <w:tblStyle w:val="TabloKlavuzu"/>
        <w:tblW w:w="0" w:type="auto"/>
        <w:tblLayout w:type="fixed"/>
        <w:tblLook w:val="04A0" w:firstRow="1" w:lastRow="0" w:firstColumn="1" w:lastColumn="0" w:noHBand="0" w:noVBand="1"/>
      </w:tblPr>
      <w:tblGrid>
        <w:gridCol w:w="3794"/>
        <w:gridCol w:w="1701"/>
        <w:gridCol w:w="2410"/>
        <w:gridCol w:w="2126"/>
      </w:tblGrid>
      <w:tr w:rsidR="005E042E" w:rsidRPr="0020024F" w:rsidTr="003C2503">
        <w:trPr>
          <w:trHeight w:val="564"/>
        </w:trPr>
        <w:tc>
          <w:tcPr>
            <w:tcW w:w="3794" w:type="dxa"/>
          </w:tcPr>
          <w:p w:rsidR="005E042E" w:rsidRDefault="005E042E" w:rsidP="003C2503">
            <w:pPr>
              <w:jc w:val="both"/>
              <w:rPr>
                <w:sz w:val="22"/>
                <w:szCs w:val="22"/>
              </w:rPr>
            </w:pPr>
          </w:p>
          <w:p w:rsidR="005E042E" w:rsidRPr="0020024F" w:rsidRDefault="005E042E" w:rsidP="003C2503">
            <w:pPr>
              <w:jc w:val="both"/>
              <w:rPr>
                <w:sz w:val="22"/>
                <w:szCs w:val="22"/>
              </w:rPr>
            </w:pPr>
            <w:r>
              <w:rPr>
                <w:sz w:val="22"/>
                <w:szCs w:val="22"/>
              </w:rPr>
              <w:t xml:space="preserve">             </w:t>
            </w:r>
            <w:r w:rsidRPr="0020024F">
              <w:rPr>
                <w:sz w:val="22"/>
                <w:szCs w:val="22"/>
              </w:rPr>
              <w:t>İŞİN ADI</w:t>
            </w:r>
          </w:p>
        </w:tc>
        <w:tc>
          <w:tcPr>
            <w:tcW w:w="1701" w:type="dxa"/>
          </w:tcPr>
          <w:p w:rsidR="005E042E" w:rsidRDefault="005E042E" w:rsidP="003C2503">
            <w:pPr>
              <w:jc w:val="center"/>
              <w:rPr>
                <w:sz w:val="22"/>
                <w:szCs w:val="22"/>
              </w:rPr>
            </w:pPr>
          </w:p>
          <w:p w:rsidR="005E042E" w:rsidRDefault="005E042E" w:rsidP="003C2503">
            <w:pPr>
              <w:jc w:val="center"/>
              <w:rPr>
                <w:sz w:val="22"/>
                <w:szCs w:val="22"/>
              </w:rPr>
            </w:pPr>
            <w:r>
              <w:rPr>
                <w:sz w:val="22"/>
                <w:szCs w:val="22"/>
              </w:rPr>
              <w:t xml:space="preserve">İHALE TARİHİ VE </w:t>
            </w:r>
          </w:p>
          <w:p w:rsidR="005E042E" w:rsidRPr="0020024F" w:rsidRDefault="005E042E" w:rsidP="003C2503">
            <w:pPr>
              <w:jc w:val="center"/>
              <w:rPr>
                <w:sz w:val="22"/>
                <w:szCs w:val="22"/>
              </w:rPr>
            </w:pPr>
            <w:r>
              <w:rPr>
                <w:sz w:val="22"/>
                <w:szCs w:val="22"/>
              </w:rPr>
              <w:t>SAATİ</w:t>
            </w:r>
          </w:p>
        </w:tc>
        <w:tc>
          <w:tcPr>
            <w:tcW w:w="2410" w:type="dxa"/>
          </w:tcPr>
          <w:p w:rsidR="005E042E" w:rsidRDefault="005E042E" w:rsidP="003C2503">
            <w:pPr>
              <w:jc w:val="center"/>
              <w:rPr>
                <w:sz w:val="22"/>
                <w:szCs w:val="22"/>
              </w:rPr>
            </w:pPr>
          </w:p>
          <w:p w:rsidR="005E042E" w:rsidRDefault="005E042E" w:rsidP="003C2503">
            <w:pPr>
              <w:jc w:val="center"/>
              <w:rPr>
                <w:sz w:val="22"/>
                <w:szCs w:val="22"/>
              </w:rPr>
            </w:pPr>
            <w:r w:rsidRPr="0020024F">
              <w:rPr>
                <w:sz w:val="22"/>
                <w:szCs w:val="22"/>
              </w:rPr>
              <w:t>MUHAMMEN BEDEL</w:t>
            </w:r>
          </w:p>
          <w:p w:rsidR="005E042E" w:rsidRPr="0020024F" w:rsidRDefault="005E042E" w:rsidP="003C2503">
            <w:pPr>
              <w:jc w:val="both"/>
              <w:rPr>
                <w:sz w:val="22"/>
                <w:szCs w:val="22"/>
              </w:rPr>
            </w:pPr>
            <w:r>
              <w:rPr>
                <w:sz w:val="22"/>
                <w:szCs w:val="22"/>
              </w:rPr>
              <w:t xml:space="preserve">            (YILLIK)</w:t>
            </w:r>
          </w:p>
        </w:tc>
        <w:tc>
          <w:tcPr>
            <w:tcW w:w="2126" w:type="dxa"/>
          </w:tcPr>
          <w:p w:rsidR="005E042E" w:rsidRDefault="005E042E" w:rsidP="003C2503">
            <w:pPr>
              <w:jc w:val="both"/>
              <w:rPr>
                <w:sz w:val="22"/>
                <w:szCs w:val="22"/>
              </w:rPr>
            </w:pPr>
          </w:p>
          <w:p w:rsidR="005E042E" w:rsidRPr="0020024F" w:rsidRDefault="005E042E" w:rsidP="003C2503">
            <w:pPr>
              <w:jc w:val="both"/>
              <w:rPr>
                <w:sz w:val="22"/>
                <w:szCs w:val="22"/>
              </w:rPr>
            </w:pPr>
            <w:r>
              <w:rPr>
                <w:sz w:val="22"/>
                <w:szCs w:val="22"/>
              </w:rPr>
              <w:t xml:space="preserve">  GEÇİCİ TEMİNAT</w:t>
            </w:r>
          </w:p>
        </w:tc>
      </w:tr>
      <w:tr w:rsidR="005E042E" w:rsidRPr="0020024F" w:rsidTr="003C2503">
        <w:trPr>
          <w:trHeight w:val="836"/>
        </w:trPr>
        <w:tc>
          <w:tcPr>
            <w:tcW w:w="3794" w:type="dxa"/>
          </w:tcPr>
          <w:p w:rsidR="005E042E" w:rsidRPr="00120CBD" w:rsidRDefault="005E042E" w:rsidP="003C2503">
            <w:pPr>
              <w:jc w:val="center"/>
              <w:rPr>
                <w:b/>
                <w:sz w:val="22"/>
                <w:szCs w:val="22"/>
              </w:rPr>
            </w:pPr>
            <w:r w:rsidRPr="0020024F">
              <w:rPr>
                <w:sz w:val="22"/>
                <w:szCs w:val="22"/>
              </w:rPr>
              <w:t xml:space="preserve">Safranbolu Belediyesi Sınırları İçinde </w:t>
            </w:r>
            <w:r>
              <w:rPr>
                <w:sz w:val="22"/>
                <w:szCs w:val="22"/>
              </w:rPr>
              <w:t>Tekstil Atıklarının</w:t>
            </w:r>
            <w:r w:rsidRPr="0020024F">
              <w:rPr>
                <w:sz w:val="22"/>
                <w:szCs w:val="22"/>
              </w:rPr>
              <w:t xml:space="preserve"> </w:t>
            </w:r>
            <w:r>
              <w:rPr>
                <w:sz w:val="22"/>
                <w:szCs w:val="22"/>
              </w:rPr>
              <w:t>Toplanması</w:t>
            </w:r>
            <w:r w:rsidRPr="0020024F">
              <w:rPr>
                <w:sz w:val="22"/>
                <w:szCs w:val="22"/>
              </w:rPr>
              <w:t xml:space="preserve">, </w:t>
            </w:r>
            <w:r>
              <w:rPr>
                <w:sz w:val="22"/>
                <w:szCs w:val="22"/>
              </w:rPr>
              <w:t>Ayrıştırılması, Taşınması, Değerlendirilmesi Amacıyla Giysi ve Tekstil Atık Kumbara ve Yerleri Kiralama İşi</w:t>
            </w:r>
          </w:p>
        </w:tc>
        <w:tc>
          <w:tcPr>
            <w:tcW w:w="1701" w:type="dxa"/>
          </w:tcPr>
          <w:p w:rsidR="005E042E" w:rsidRDefault="005E042E" w:rsidP="003C2503">
            <w:pPr>
              <w:jc w:val="both"/>
              <w:rPr>
                <w:color w:val="FF0000"/>
                <w:sz w:val="22"/>
                <w:szCs w:val="22"/>
              </w:rPr>
            </w:pPr>
          </w:p>
          <w:p w:rsidR="005E042E" w:rsidRDefault="005E042E" w:rsidP="003C2503">
            <w:pPr>
              <w:jc w:val="both"/>
              <w:rPr>
                <w:color w:val="FF0000"/>
                <w:sz w:val="22"/>
                <w:szCs w:val="22"/>
              </w:rPr>
            </w:pPr>
          </w:p>
          <w:p w:rsidR="005E042E" w:rsidRDefault="005E042E" w:rsidP="003C2503">
            <w:pPr>
              <w:jc w:val="center"/>
              <w:rPr>
                <w:color w:val="FF0000"/>
                <w:sz w:val="22"/>
                <w:szCs w:val="22"/>
              </w:rPr>
            </w:pPr>
            <w:proofErr w:type="gramStart"/>
            <w:r>
              <w:rPr>
                <w:color w:val="FF0000"/>
                <w:sz w:val="22"/>
                <w:szCs w:val="22"/>
              </w:rPr>
              <w:t>29/05/2024</w:t>
            </w:r>
            <w:proofErr w:type="gramEnd"/>
            <w:r>
              <w:rPr>
                <w:color w:val="FF0000"/>
                <w:sz w:val="22"/>
                <w:szCs w:val="22"/>
              </w:rPr>
              <w:t xml:space="preserve"> </w:t>
            </w:r>
          </w:p>
          <w:p w:rsidR="005E042E" w:rsidRDefault="005E042E" w:rsidP="003C2503">
            <w:pPr>
              <w:rPr>
                <w:color w:val="FF0000"/>
                <w:sz w:val="22"/>
                <w:szCs w:val="22"/>
              </w:rPr>
            </w:pPr>
            <w:r>
              <w:rPr>
                <w:color w:val="FF0000"/>
                <w:sz w:val="22"/>
                <w:szCs w:val="22"/>
              </w:rPr>
              <w:t xml:space="preserve">     Saat:15.30</w:t>
            </w:r>
          </w:p>
          <w:p w:rsidR="005E042E" w:rsidRPr="0020024F" w:rsidRDefault="005E042E" w:rsidP="003C2503">
            <w:pPr>
              <w:rPr>
                <w:color w:val="FF0000"/>
                <w:sz w:val="22"/>
                <w:szCs w:val="22"/>
              </w:rPr>
            </w:pPr>
          </w:p>
        </w:tc>
        <w:tc>
          <w:tcPr>
            <w:tcW w:w="2410" w:type="dxa"/>
          </w:tcPr>
          <w:p w:rsidR="005E042E" w:rsidRDefault="005E042E" w:rsidP="003C2503">
            <w:pPr>
              <w:jc w:val="both"/>
              <w:rPr>
                <w:color w:val="FF0000"/>
                <w:sz w:val="22"/>
                <w:szCs w:val="22"/>
              </w:rPr>
            </w:pPr>
          </w:p>
          <w:p w:rsidR="005E042E" w:rsidRDefault="005E042E" w:rsidP="003C2503">
            <w:pPr>
              <w:jc w:val="both"/>
              <w:rPr>
                <w:color w:val="FF0000"/>
                <w:sz w:val="22"/>
                <w:szCs w:val="22"/>
              </w:rPr>
            </w:pPr>
          </w:p>
          <w:p w:rsidR="005E042E" w:rsidRPr="0020024F" w:rsidRDefault="005E042E" w:rsidP="003C2503">
            <w:pPr>
              <w:jc w:val="center"/>
              <w:rPr>
                <w:color w:val="FF0000"/>
                <w:sz w:val="22"/>
                <w:szCs w:val="22"/>
              </w:rPr>
            </w:pPr>
            <w:r>
              <w:rPr>
                <w:color w:val="FF0000"/>
                <w:sz w:val="22"/>
                <w:szCs w:val="22"/>
              </w:rPr>
              <w:t>156.000,00</w:t>
            </w:r>
            <w:r w:rsidRPr="0020024F">
              <w:rPr>
                <w:color w:val="FF0000"/>
                <w:sz w:val="22"/>
                <w:szCs w:val="22"/>
              </w:rPr>
              <w:t xml:space="preserve"> TL</w:t>
            </w:r>
            <w:r>
              <w:rPr>
                <w:color w:val="FF0000"/>
                <w:sz w:val="22"/>
                <w:szCs w:val="22"/>
              </w:rPr>
              <w:t xml:space="preserve"> +KDV</w:t>
            </w:r>
          </w:p>
        </w:tc>
        <w:tc>
          <w:tcPr>
            <w:tcW w:w="2126" w:type="dxa"/>
          </w:tcPr>
          <w:p w:rsidR="005E042E" w:rsidRDefault="005E042E" w:rsidP="003C2503">
            <w:pPr>
              <w:jc w:val="both"/>
              <w:rPr>
                <w:color w:val="FF0000"/>
                <w:sz w:val="22"/>
                <w:szCs w:val="22"/>
              </w:rPr>
            </w:pPr>
          </w:p>
          <w:p w:rsidR="005E042E" w:rsidRDefault="005E042E" w:rsidP="003C2503">
            <w:pPr>
              <w:jc w:val="both"/>
              <w:rPr>
                <w:color w:val="FF0000"/>
                <w:sz w:val="22"/>
                <w:szCs w:val="22"/>
              </w:rPr>
            </w:pPr>
          </w:p>
          <w:p w:rsidR="005E042E" w:rsidRDefault="002A220B" w:rsidP="003C2503">
            <w:pPr>
              <w:jc w:val="both"/>
              <w:rPr>
                <w:color w:val="FF0000"/>
                <w:sz w:val="22"/>
                <w:szCs w:val="22"/>
              </w:rPr>
            </w:pPr>
            <w:r>
              <w:rPr>
                <w:color w:val="FF0000"/>
                <w:sz w:val="22"/>
                <w:szCs w:val="22"/>
              </w:rPr>
              <w:t xml:space="preserve">      </w:t>
            </w:r>
            <w:r w:rsidR="005E042E">
              <w:rPr>
                <w:color w:val="FF0000"/>
                <w:sz w:val="22"/>
                <w:szCs w:val="22"/>
              </w:rPr>
              <w:t>14.040,00 TL</w:t>
            </w:r>
          </w:p>
        </w:tc>
      </w:tr>
    </w:tbl>
    <w:p w:rsidR="005E042E" w:rsidRPr="0020024F" w:rsidRDefault="005E042E" w:rsidP="005E042E">
      <w:pPr>
        <w:pStyle w:val="ListeParagraf"/>
        <w:numPr>
          <w:ilvl w:val="0"/>
          <w:numId w:val="9"/>
        </w:numPr>
        <w:tabs>
          <w:tab w:val="left" w:pos="851"/>
        </w:tabs>
        <w:spacing w:before="0" w:beforeAutospacing="0" w:after="0" w:afterAutospacing="0"/>
        <w:ind w:left="0" w:firstLine="567"/>
        <w:contextualSpacing/>
        <w:jc w:val="both"/>
        <w:rPr>
          <w:sz w:val="22"/>
          <w:szCs w:val="22"/>
        </w:rPr>
      </w:pPr>
      <w:r w:rsidRPr="0020024F">
        <w:rPr>
          <w:sz w:val="22"/>
          <w:szCs w:val="22"/>
        </w:rPr>
        <w:t>Kiralaması yapılacak işin muhammen bedeli ve geçici teminat mik</w:t>
      </w:r>
      <w:r>
        <w:rPr>
          <w:sz w:val="22"/>
          <w:szCs w:val="22"/>
        </w:rPr>
        <w:t xml:space="preserve">tarı yukarıda gösterilmiştir. </w:t>
      </w:r>
      <w:r w:rsidR="002E3155" w:rsidRPr="00DB0EFE">
        <w:rPr>
          <w:color w:val="000000" w:themeColor="text1"/>
        </w:rPr>
        <w:t>İhalede artırım</w:t>
      </w:r>
      <w:r w:rsidR="002E3155">
        <w:rPr>
          <w:color w:val="000000" w:themeColor="text1"/>
        </w:rPr>
        <w:t xml:space="preserve"> yıllık muhammen bedel üzerinden</w:t>
      </w:r>
      <w:r w:rsidR="002E3155" w:rsidRPr="00DB0EFE">
        <w:rPr>
          <w:color w:val="000000" w:themeColor="text1"/>
        </w:rPr>
        <w:t xml:space="preserve"> KDV’ siz </w:t>
      </w:r>
      <w:r w:rsidR="002E3155">
        <w:rPr>
          <w:color w:val="000000" w:themeColor="text1"/>
        </w:rPr>
        <w:t>olarak</w:t>
      </w:r>
      <w:r w:rsidR="002E3155" w:rsidRPr="00DB0EFE">
        <w:rPr>
          <w:color w:val="000000" w:themeColor="text1"/>
        </w:rPr>
        <w:t xml:space="preserve"> yapılacak olup, son verilen teklife KDV eklenecektir.</w:t>
      </w:r>
      <w:r w:rsidR="002E3155" w:rsidRPr="004E2278">
        <w:rPr>
          <w:sz w:val="22"/>
          <w:szCs w:val="22"/>
        </w:rPr>
        <w:t xml:space="preserve"> </w:t>
      </w:r>
      <w:r w:rsidRPr="0020024F">
        <w:rPr>
          <w:sz w:val="22"/>
          <w:szCs w:val="22"/>
        </w:rPr>
        <w:t xml:space="preserve"> İstekliler söz konusu taşınmazın kiralama ihalesine katılabilmek için muhammen bedelin 3 </w:t>
      </w:r>
      <w:r w:rsidRPr="0020024F">
        <w:rPr>
          <w:color w:val="000000" w:themeColor="text1"/>
          <w:sz w:val="22"/>
          <w:szCs w:val="22"/>
        </w:rPr>
        <w:t xml:space="preserve">yıllık kira toplamının </w:t>
      </w:r>
      <w:r w:rsidRPr="0020024F">
        <w:rPr>
          <w:color w:val="FF0000"/>
          <w:sz w:val="22"/>
          <w:szCs w:val="22"/>
        </w:rPr>
        <w:t>%</w:t>
      </w:r>
      <w:r>
        <w:rPr>
          <w:color w:val="FF0000"/>
          <w:sz w:val="22"/>
          <w:szCs w:val="22"/>
        </w:rPr>
        <w:t>3</w:t>
      </w:r>
      <w:r w:rsidRPr="0020024F">
        <w:rPr>
          <w:color w:val="FF0000"/>
          <w:sz w:val="22"/>
          <w:szCs w:val="22"/>
        </w:rPr>
        <w:t xml:space="preserve"> (yüzde </w:t>
      </w:r>
      <w:r>
        <w:rPr>
          <w:color w:val="FF0000"/>
          <w:sz w:val="22"/>
          <w:szCs w:val="22"/>
        </w:rPr>
        <w:t>3</w:t>
      </w:r>
      <w:r w:rsidRPr="0020024F">
        <w:rPr>
          <w:color w:val="FF0000"/>
          <w:sz w:val="22"/>
          <w:szCs w:val="22"/>
        </w:rPr>
        <w:t>)</w:t>
      </w:r>
      <w:r w:rsidRPr="0020024F">
        <w:rPr>
          <w:color w:val="000000" w:themeColor="text1"/>
          <w:sz w:val="22"/>
          <w:szCs w:val="22"/>
        </w:rPr>
        <w:t xml:space="preserve"> nispetinde geçici teminat bedelini </w:t>
      </w:r>
      <w:proofErr w:type="gramStart"/>
      <w:r>
        <w:rPr>
          <w:color w:val="FF0000"/>
          <w:sz w:val="22"/>
          <w:szCs w:val="22"/>
        </w:rPr>
        <w:t>29</w:t>
      </w:r>
      <w:r w:rsidRPr="00301C48">
        <w:rPr>
          <w:color w:val="FF0000"/>
          <w:sz w:val="22"/>
          <w:szCs w:val="22"/>
        </w:rPr>
        <w:t>/</w:t>
      </w:r>
      <w:r>
        <w:rPr>
          <w:color w:val="FF0000"/>
          <w:sz w:val="22"/>
          <w:szCs w:val="22"/>
        </w:rPr>
        <w:t>05</w:t>
      </w:r>
      <w:r w:rsidRPr="00301C48">
        <w:rPr>
          <w:color w:val="FF0000"/>
          <w:sz w:val="22"/>
          <w:szCs w:val="22"/>
        </w:rPr>
        <w:t>/202</w:t>
      </w:r>
      <w:r>
        <w:rPr>
          <w:color w:val="FF0000"/>
          <w:sz w:val="22"/>
          <w:szCs w:val="22"/>
        </w:rPr>
        <w:t>4</w:t>
      </w:r>
      <w:proofErr w:type="gramEnd"/>
      <w:r w:rsidRPr="0020024F">
        <w:rPr>
          <w:sz w:val="22"/>
          <w:szCs w:val="22"/>
        </w:rPr>
        <w:t xml:space="preserve"> tarihi </w:t>
      </w:r>
      <w:r>
        <w:rPr>
          <w:sz w:val="22"/>
          <w:szCs w:val="22"/>
        </w:rPr>
        <w:t>ihale saatine kadar</w:t>
      </w:r>
      <w:r w:rsidRPr="0020024F">
        <w:rPr>
          <w:sz w:val="22"/>
          <w:szCs w:val="22"/>
        </w:rPr>
        <w:t xml:space="preserve"> Mali Hizmetler Müdürlüğünün veznelerine ya da Halk Bankası Safranbolu Şubesi TR73 0001 2009 4770 0007 0000 02 </w:t>
      </w:r>
      <w:proofErr w:type="spellStart"/>
      <w:r w:rsidRPr="0020024F">
        <w:rPr>
          <w:sz w:val="22"/>
          <w:szCs w:val="22"/>
        </w:rPr>
        <w:t>no’lu</w:t>
      </w:r>
      <w:proofErr w:type="spellEnd"/>
      <w:r w:rsidRPr="0020024F">
        <w:rPr>
          <w:sz w:val="22"/>
          <w:szCs w:val="22"/>
        </w:rPr>
        <w:t xml:space="preserve"> Safranbolu Belediye Başkanlığı banka hesabına yatırmaları veya bankalar ve özel finans kurumlarının verecekleri süresiz teminat mektuplarını, teminat olarak vermeleri mecburidir. Aksi takdirde verilen teklif dosyaları geçersiz sayılacaktır.</w:t>
      </w:r>
    </w:p>
    <w:p w:rsidR="005E042E" w:rsidRPr="0020024F" w:rsidRDefault="005E042E" w:rsidP="005E042E">
      <w:pPr>
        <w:pStyle w:val="ListeParagraf"/>
        <w:numPr>
          <w:ilvl w:val="0"/>
          <w:numId w:val="9"/>
        </w:numPr>
        <w:tabs>
          <w:tab w:val="left" w:pos="851"/>
        </w:tabs>
        <w:spacing w:before="0" w:beforeAutospacing="0" w:after="0" w:afterAutospacing="0"/>
        <w:ind w:left="0" w:firstLine="567"/>
        <w:contextualSpacing/>
        <w:jc w:val="both"/>
        <w:rPr>
          <w:sz w:val="22"/>
          <w:szCs w:val="22"/>
        </w:rPr>
      </w:pPr>
      <w:r w:rsidRPr="0020024F">
        <w:rPr>
          <w:b/>
          <w:sz w:val="22"/>
          <w:szCs w:val="22"/>
        </w:rPr>
        <w:t xml:space="preserve">Geçici teminat olarak kabul edilecek değerler. </w:t>
      </w:r>
    </w:p>
    <w:p w:rsidR="005E042E" w:rsidRPr="0020024F" w:rsidRDefault="005E042E" w:rsidP="005E042E">
      <w:pPr>
        <w:pStyle w:val="ListeParagraf"/>
        <w:numPr>
          <w:ilvl w:val="0"/>
          <w:numId w:val="10"/>
        </w:numPr>
        <w:tabs>
          <w:tab w:val="left" w:pos="709"/>
          <w:tab w:val="left" w:pos="1276"/>
        </w:tabs>
        <w:spacing w:before="0" w:beforeAutospacing="0" w:after="0" w:afterAutospacing="0"/>
        <w:ind w:left="851" w:firstLine="0"/>
        <w:contextualSpacing/>
        <w:jc w:val="both"/>
        <w:rPr>
          <w:b/>
          <w:sz w:val="22"/>
          <w:szCs w:val="22"/>
        </w:rPr>
      </w:pPr>
      <w:r w:rsidRPr="0020024F">
        <w:rPr>
          <w:sz w:val="22"/>
          <w:szCs w:val="22"/>
        </w:rPr>
        <w:t>'</w:t>
      </w:r>
      <w:proofErr w:type="spellStart"/>
      <w:r w:rsidRPr="0020024F">
        <w:rPr>
          <w:sz w:val="22"/>
          <w:szCs w:val="22"/>
        </w:rPr>
        <w:t>I'edavülde</w:t>
      </w:r>
      <w:proofErr w:type="spellEnd"/>
      <w:r w:rsidRPr="0020024F">
        <w:rPr>
          <w:sz w:val="22"/>
          <w:szCs w:val="22"/>
        </w:rPr>
        <w:t xml:space="preserve"> olan Türk Lirası, </w:t>
      </w:r>
    </w:p>
    <w:p w:rsidR="005E042E" w:rsidRPr="0020024F" w:rsidRDefault="005E042E" w:rsidP="005E042E">
      <w:pPr>
        <w:pStyle w:val="ListeParagraf"/>
        <w:numPr>
          <w:ilvl w:val="0"/>
          <w:numId w:val="10"/>
        </w:numPr>
        <w:tabs>
          <w:tab w:val="left" w:pos="709"/>
          <w:tab w:val="left" w:pos="1276"/>
        </w:tabs>
        <w:spacing w:before="0" w:beforeAutospacing="0" w:after="0" w:afterAutospacing="0"/>
        <w:ind w:left="851" w:firstLine="0"/>
        <w:contextualSpacing/>
        <w:jc w:val="both"/>
        <w:rPr>
          <w:b/>
          <w:sz w:val="22"/>
          <w:szCs w:val="22"/>
        </w:rPr>
      </w:pPr>
      <w:r w:rsidRPr="0020024F">
        <w:rPr>
          <w:sz w:val="22"/>
          <w:szCs w:val="22"/>
        </w:rPr>
        <w:t xml:space="preserve">Bankalar ve Özel Finans Kurumlarının verecekleri süresiz teminat mektupları, </w:t>
      </w:r>
    </w:p>
    <w:p w:rsidR="005E042E" w:rsidRPr="0020024F" w:rsidRDefault="005E042E" w:rsidP="005E042E">
      <w:pPr>
        <w:pStyle w:val="ListeParagraf"/>
        <w:numPr>
          <w:ilvl w:val="0"/>
          <w:numId w:val="10"/>
        </w:numPr>
        <w:tabs>
          <w:tab w:val="left" w:pos="709"/>
          <w:tab w:val="left" w:pos="1276"/>
        </w:tabs>
        <w:spacing w:before="0" w:beforeAutospacing="0" w:after="0" w:afterAutospacing="0"/>
        <w:ind w:left="851" w:firstLine="0"/>
        <w:contextualSpacing/>
        <w:jc w:val="both"/>
        <w:rPr>
          <w:b/>
          <w:sz w:val="22"/>
          <w:szCs w:val="22"/>
        </w:rPr>
      </w:pPr>
      <w:r w:rsidRPr="0020024F">
        <w:rPr>
          <w:sz w:val="22"/>
          <w:szCs w:val="22"/>
        </w:rPr>
        <w:t>Devlet Tahvilleri ve Hazine kefaletine haiz tahvillerden herhangi biri,</w:t>
      </w:r>
    </w:p>
    <w:p w:rsidR="005E042E" w:rsidRPr="0020024F" w:rsidRDefault="005E042E" w:rsidP="005E042E">
      <w:pPr>
        <w:jc w:val="both"/>
        <w:rPr>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p>
    <w:p w:rsidR="005E042E" w:rsidRDefault="005E042E" w:rsidP="005E042E">
      <w:pPr>
        <w:rPr>
          <w:b/>
          <w:sz w:val="22"/>
          <w:szCs w:val="22"/>
        </w:rPr>
      </w:pPr>
      <w:r w:rsidRPr="0020024F">
        <w:rPr>
          <w:b/>
          <w:sz w:val="22"/>
          <w:szCs w:val="22"/>
        </w:rPr>
        <w:t xml:space="preserve">İHALEYE KATILMA ŞARTLARI </w:t>
      </w:r>
    </w:p>
    <w:p w:rsidR="005E042E" w:rsidRPr="0020024F" w:rsidRDefault="005E042E" w:rsidP="005E042E">
      <w:pPr>
        <w:rPr>
          <w:b/>
          <w:sz w:val="22"/>
          <w:szCs w:val="22"/>
        </w:rPr>
      </w:pPr>
      <w:r w:rsidRPr="00487A71">
        <w:t xml:space="preserve">İSTENİLEN BELGELERİN ASLI, NOTER ONAYLI SURETİ veya ASLI İDARECE GÖRÜLMÜŞTÜR ONAYLI SURETİ VERİLECEKTİR.  </w:t>
      </w:r>
    </w:p>
    <w:p w:rsidR="005E042E" w:rsidRPr="0020024F" w:rsidRDefault="005E042E" w:rsidP="005E042E">
      <w:pPr>
        <w:jc w:val="both"/>
        <w:rPr>
          <w:b/>
          <w:sz w:val="22"/>
          <w:szCs w:val="22"/>
        </w:rPr>
      </w:pPr>
      <w:r w:rsidRPr="0020024F">
        <w:rPr>
          <w:b/>
          <w:sz w:val="22"/>
          <w:szCs w:val="22"/>
        </w:rPr>
        <w:t>MADDE 6-</w:t>
      </w:r>
    </w:p>
    <w:p w:rsidR="005E042E" w:rsidRPr="0020024F" w:rsidRDefault="005E042E" w:rsidP="005E042E">
      <w:pPr>
        <w:pStyle w:val="ListeParagraf"/>
        <w:numPr>
          <w:ilvl w:val="0"/>
          <w:numId w:val="13"/>
        </w:numPr>
        <w:tabs>
          <w:tab w:val="left" w:pos="851"/>
        </w:tabs>
        <w:spacing w:before="0" w:beforeAutospacing="0" w:after="0" w:afterAutospacing="0"/>
        <w:ind w:left="0" w:firstLine="567"/>
        <w:contextualSpacing/>
        <w:jc w:val="both"/>
        <w:rPr>
          <w:sz w:val="22"/>
          <w:szCs w:val="22"/>
        </w:rPr>
      </w:pPr>
      <w:r w:rsidRPr="0020024F">
        <w:rPr>
          <w:sz w:val="22"/>
          <w:szCs w:val="22"/>
        </w:rPr>
        <w:t>2886 sayılı Devlet İhale Kanununda belirtilen niteliklere haiz olmak ve anılan kanunda açıklanan biçimde teklifte bulunmakla birlikte ihaleye iştirak edecekler</w:t>
      </w:r>
      <w:r>
        <w:rPr>
          <w:sz w:val="22"/>
          <w:szCs w:val="22"/>
        </w:rPr>
        <w:t xml:space="preserve"> </w:t>
      </w:r>
      <w:r w:rsidR="00E15C4A">
        <w:rPr>
          <w:color w:val="FF0000"/>
          <w:sz w:val="22"/>
          <w:szCs w:val="22"/>
        </w:rPr>
        <w:t>3</w:t>
      </w:r>
      <w:r>
        <w:rPr>
          <w:color w:val="FF0000"/>
          <w:sz w:val="22"/>
          <w:szCs w:val="22"/>
        </w:rPr>
        <w:t>00</w:t>
      </w:r>
      <w:r w:rsidRPr="0020024F">
        <w:rPr>
          <w:color w:val="FF0000"/>
          <w:sz w:val="22"/>
          <w:szCs w:val="22"/>
        </w:rPr>
        <w:t>,00 TL (</w:t>
      </w:r>
      <w:r w:rsidR="00E15C4A">
        <w:rPr>
          <w:color w:val="FF0000"/>
          <w:sz w:val="22"/>
          <w:szCs w:val="22"/>
        </w:rPr>
        <w:t xml:space="preserve">Üç </w:t>
      </w:r>
      <w:r w:rsidRPr="0020024F">
        <w:rPr>
          <w:color w:val="FF0000"/>
          <w:sz w:val="22"/>
          <w:szCs w:val="22"/>
        </w:rPr>
        <w:t>Yüz Türk Lirası)</w:t>
      </w:r>
      <w:r w:rsidRPr="0020024F">
        <w:rPr>
          <w:sz w:val="22"/>
          <w:szCs w:val="22"/>
        </w:rPr>
        <w:t xml:space="preserve">  bedel karşılığında şartname almak ve 2886 Sayılı Devlet İhale Kanunun 25. ve 26. Maddesine uygun geçici teminat vermek zorunludur.</w:t>
      </w:r>
    </w:p>
    <w:p w:rsidR="005E042E" w:rsidRPr="0020024F" w:rsidRDefault="005E042E" w:rsidP="005E042E">
      <w:pPr>
        <w:pStyle w:val="ListeParagraf"/>
        <w:numPr>
          <w:ilvl w:val="0"/>
          <w:numId w:val="13"/>
        </w:numPr>
        <w:tabs>
          <w:tab w:val="left" w:pos="851"/>
        </w:tabs>
        <w:spacing w:before="0" w:beforeAutospacing="0" w:after="0" w:afterAutospacing="0"/>
        <w:ind w:left="0" w:firstLine="567"/>
        <w:contextualSpacing/>
        <w:jc w:val="both"/>
        <w:rPr>
          <w:bCs/>
          <w:sz w:val="22"/>
          <w:szCs w:val="22"/>
        </w:rPr>
      </w:pPr>
      <w:r w:rsidRPr="0020024F">
        <w:rPr>
          <w:bCs/>
          <w:sz w:val="22"/>
          <w:szCs w:val="22"/>
        </w:rPr>
        <w:t>İhaleye katılabilmek için, 2886 Sayılı Yasanın 5 inci maddesinde yazılı şartlar aranır.</w:t>
      </w:r>
    </w:p>
    <w:p w:rsidR="005E042E" w:rsidRPr="00301C48" w:rsidRDefault="005E042E" w:rsidP="005E042E">
      <w:pPr>
        <w:pStyle w:val="ListeParagraf"/>
        <w:numPr>
          <w:ilvl w:val="0"/>
          <w:numId w:val="13"/>
        </w:numPr>
        <w:tabs>
          <w:tab w:val="left" w:pos="851"/>
        </w:tabs>
        <w:spacing w:before="0" w:beforeAutospacing="0" w:after="0" w:afterAutospacing="0"/>
        <w:ind w:left="0" w:firstLine="567"/>
        <w:contextualSpacing/>
        <w:jc w:val="both"/>
        <w:rPr>
          <w:bCs/>
          <w:color w:val="FF0000"/>
          <w:sz w:val="22"/>
          <w:szCs w:val="22"/>
        </w:rPr>
      </w:pPr>
      <w:r>
        <w:rPr>
          <w:bCs/>
          <w:color w:val="FF0000"/>
          <w:sz w:val="22"/>
          <w:szCs w:val="22"/>
        </w:rPr>
        <w:t>İhaleye gireceklerin Çevre ve Şehircilik Bakanlığı tarafından verilen 20 01 10 Atık Kodlu Giysiler ve 20 01 11 Atık Kodlu Tekstil Ürünlerini toplama ve ayırmaya yetkili olduklarını gösteren Tehlikesiz Atık Toplama Ayırma Lisans Belgeleri (Lisans tarihleri ihale gününde geçerli olacaktır.)</w:t>
      </w:r>
    </w:p>
    <w:p w:rsidR="005E042E" w:rsidRPr="0020024F" w:rsidRDefault="005E042E" w:rsidP="005E042E">
      <w:pPr>
        <w:jc w:val="both"/>
        <w:rPr>
          <w:b/>
          <w:sz w:val="22"/>
          <w:szCs w:val="22"/>
        </w:rPr>
      </w:pPr>
      <w:r w:rsidRPr="0020024F">
        <w:rPr>
          <w:b/>
          <w:sz w:val="22"/>
          <w:szCs w:val="22"/>
        </w:rPr>
        <w:t xml:space="preserve">A-İsteklilerin Gerçek Kişi Olması Halinde; </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Kanuni ikametgâh belgesi ( son 1 ay içinde alınmış olacak)</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Nüfus cüzdanı sureti, (T.C Kimlik Numarası belirtilecektir.)</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Tebligat için adres beyanı</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 xml:space="preserve">Noter tasdikli İmza beyannamesi </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Geçici teminat makbuzu veya mektubu,</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 xml:space="preserve">Şartname alındı makbuzu </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Şartnamenin her sayfasının istekli tarafından imzalanmış bir örneği</w:t>
      </w:r>
      <w:r w:rsidRPr="0020024F">
        <w:rPr>
          <w:sz w:val="22"/>
          <w:szCs w:val="22"/>
        </w:rPr>
        <w:tab/>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Vekâlet durumunda noter tasdikli vekâletname</w:t>
      </w:r>
    </w:p>
    <w:p w:rsidR="005E042E" w:rsidRPr="002A7488" w:rsidRDefault="005E042E" w:rsidP="005E042E">
      <w:pPr>
        <w:pStyle w:val="GvdeMetni"/>
        <w:numPr>
          <w:ilvl w:val="0"/>
          <w:numId w:val="11"/>
        </w:numPr>
        <w:tabs>
          <w:tab w:val="left" w:pos="851"/>
        </w:tabs>
        <w:ind w:left="0" w:firstLine="567"/>
        <w:rPr>
          <w:b/>
          <w:sz w:val="22"/>
          <w:szCs w:val="22"/>
        </w:rPr>
      </w:pPr>
      <w:r w:rsidRPr="002A7488">
        <w:rPr>
          <w:color w:val="FF0000"/>
          <w:sz w:val="22"/>
          <w:szCs w:val="22"/>
        </w:rPr>
        <w:t>İhaleye girece</w:t>
      </w:r>
      <w:r>
        <w:rPr>
          <w:color w:val="FF0000"/>
          <w:sz w:val="22"/>
          <w:szCs w:val="22"/>
        </w:rPr>
        <w:t>k</w:t>
      </w:r>
      <w:r w:rsidRPr="002A7488">
        <w:rPr>
          <w:color w:val="FF0000"/>
          <w:sz w:val="22"/>
          <w:szCs w:val="22"/>
        </w:rPr>
        <w:t>lerin Çevre ve Şehircilik Bakanlığı tarafı</w:t>
      </w:r>
      <w:r>
        <w:rPr>
          <w:color w:val="FF0000"/>
          <w:sz w:val="22"/>
          <w:szCs w:val="22"/>
        </w:rPr>
        <w:t>n</w:t>
      </w:r>
      <w:r w:rsidRPr="002A7488">
        <w:rPr>
          <w:color w:val="FF0000"/>
          <w:sz w:val="22"/>
          <w:szCs w:val="22"/>
        </w:rPr>
        <w:t>dan verilen 20 01 1</w:t>
      </w:r>
      <w:r>
        <w:rPr>
          <w:color w:val="FF0000"/>
          <w:sz w:val="22"/>
          <w:szCs w:val="22"/>
        </w:rPr>
        <w:t xml:space="preserve">0 Atık Kodlu Giysiler ve 20 01 </w:t>
      </w:r>
      <w:r w:rsidRPr="002A7488">
        <w:rPr>
          <w:color w:val="FF0000"/>
          <w:sz w:val="22"/>
          <w:szCs w:val="22"/>
        </w:rPr>
        <w:t>Atık Kodlu Tekstil Ürünlerini toplama ve ayırmaya yetkili olduklarını gösteren Tehlikesiz Atık Toplama Ayırma Lisans Belgeleri (Lisans tarihleri ihale gününde geçerli olacaktır.)</w:t>
      </w:r>
    </w:p>
    <w:p w:rsidR="005E042E" w:rsidRPr="0020024F" w:rsidRDefault="005E042E" w:rsidP="005E042E">
      <w:pPr>
        <w:pStyle w:val="GvdeMetni"/>
        <w:rPr>
          <w:sz w:val="22"/>
          <w:szCs w:val="22"/>
        </w:rPr>
      </w:pPr>
      <w:r w:rsidRPr="0020024F">
        <w:rPr>
          <w:sz w:val="22"/>
          <w:szCs w:val="22"/>
        </w:rPr>
        <w:t>B- İsteklinin Tüzel Kişi Olması Halinde;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Tebligat için adres beyanı</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Tüzel kişiliği temsile yetkili kişilere ait imza sirküleri</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İdare merkezinin bulunduğu yer mahkemesinden veya sicile kayıtlı bulunduğu Ticaret ve Sanayi Odasından, Ticaret Sicili Müdürlüğünden veya benzeri bir makamdan son 1 ay içinde alınmış, tüzel kişinin siciline kayıtlı olduğuna, 4734 ve 2886 sayılı kanunlar kapsamında ihale yasaklısı olmadığına dair belge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Tüzel kişinin 2886 sayılı Devlet İhale Kanunu kapsamında ihale yasaklısı olmadığına dair vereceği taahhütname.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Şirket ortaklarının hisse oranları ile şirketteki görevlerinin son durumunu gösteren Ticaret Sicili Gazetesi(Değişiklik ekleri ile birlikte)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Geçici teminat mektubu veya makbuzu</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Şartname alındı makbuzu</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Şartnamenin her sayfasının istekli tarafından imzalanmış bir örneği</w:t>
      </w:r>
    </w:p>
    <w:p w:rsidR="005E042E" w:rsidRPr="00CA4280"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sz w:val="22"/>
          <w:szCs w:val="22"/>
        </w:rPr>
        <w:t>Vekâlet durumunda noter tasdikli vekâletname,</w:t>
      </w:r>
    </w:p>
    <w:p w:rsidR="005E042E" w:rsidRPr="00CA4280"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CA4280">
        <w:rPr>
          <w:color w:val="FF0000"/>
          <w:sz w:val="22"/>
          <w:szCs w:val="22"/>
        </w:rPr>
        <w:t xml:space="preserve"> İhaleye gireceklerin Çevre ve Şehircilik Bakanlığı tarafından verilen 20 01 10 Atık Kodlu Giysiler ve 20 01 Atık Kodlu Tekstil Ürünlerini toplama ve ayırmaya yetkili olduklarını gösteren Tehlikesiz Atık Toplama Ayırma Lisans Belgeleri (Lisans tarihleri ihale gününde geçerli olacaktır.)</w:t>
      </w:r>
    </w:p>
    <w:p w:rsidR="00883396" w:rsidRPr="00AB6997" w:rsidRDefault="00883396" w:rsidP="00883396">
      <w:pPr>
        <w:jc w:val="both"/>
        <w:rPr>
          <w:b/>
          <w:color w:val="FF0000"/>
          <w:sz w:val="22"/>
          <w:szCs w:val="22"/>
        </w:rPr>
      </w:pPr>
    </w:p>
    <w:p w:rsidR="009D1493" w:rsidRPr="00883396" w:rsidRDefault="005A420C" w:rsidP="009D1493">
      <w:pPr>
        <w:pStyle w:val="GvdeMetni"/>
        <w:tabs>
          <w:tab w:val="left" w:pos="360"/>
        </w:tabs>
        <w:rPr>
          <w:b/>
          <w:sz w:val="22"/>
          <w:szCs w:val="22"/>
        </w:rPr>
      </w:pPr>
      <w:r>
        <w:tab/>
      </w:r>
      <w:r w:rsidR="009D1493" w:rsidRPr="00883396">
        <w:rPr>
          <w:sz w:val="22"/>
          <w:szCs w:val="22"/>
        </w:rPr>
        <w:t xml:space="preserve">Belediyemiz ihaleyi yapıp yapmamakta serbesttir. </w:t>
      </w:r>
    </w:p>
    <w:p w:rsidR="009D1493" w:rsidRPr="00883396" w:rsidRDefault="009D1493" w:rsidP="009D1493">
      <w:pPr>
        <w:pStyle w:val="GvdeMetni"/>
        <w:tabs>
          <w:tab w:val="left" w:pos="360"/>
        </w:tabs>
        <w:rPr>
          <w:b/>
          <w:sz w:val="22"/>
          <w:szCs w:val="22"/>
        </w:rPr>
      </w:pPr>
      <w:r w:rsidRPr="00883396">
        <w:rPr>
          <w:sz w:val="22"/>
          <w:szCs w:val="22"/>
        </w:rPr>
        <w:tab/>
        <w:t>İhaleye katılacakların ihale şartnamesini mesai saatleri içerisinde Belediyemiz Destek Hizmetleri Müdürlüğü’nde ücretsiz görebileceği ve ihaleye katılmak istemeleri halinde ücreti karşılığı temin edebilecekleri</w:t>
      </w:r>
    </w:p>
    <w:p w:rsidR="009D1493" w:rsidRPr="00883396" w:rsidRDefault="009D1493" w:rsidP="009D1493">
      <w:pPr>
        <w:pStyle w:val="GvdeMetni"/>
        <w:tabs>
          <w:tab w:val="left" w:pos="360"/>
        </w:tabs>
        <w:rPr>
          <w:b/>
          <w:sz w:val="22"/>
          <w:szCs w:val="22"/>
        </w:rPr>
      </w:pPr>
      <w:r w:rsidRPr="00883396">
        <w:rPr>
          <w:sz w:val="22"/>
          <w:szCs w:val="22"/>
        </w:rPr>
        <w:t xml:space="preserve">       İlan olur.</w:t>
      </w:r>
    </w:p>
    <w:p w:rsidR="009D1493" w:rsidRDefault="009D1493" w:rsidP="009D1493">
      <w:pPr>
        <w:pStyle w:val="GvdeMetni"/>
        <w:ind w:firstLine="708"/>
        <w:rPr>
          <w:b/>
        </w:rPr>
      </w:pPr>
    </w:p>
    <w:p w:rsidR="003C46CE" w:rsidRPr="000F7C7F" w:rsidRDefault="003C46CE" w:rsidP="003C46CE">
      <w:pPr>
        <w:pStyle w:val="GvdeMetni"/>
        <w:tabs>
          <w:tab w:val="left" w:pos="360"/>
        </w:tabs>
        <w:rPr>
          <w:b/>
        </w:rPr>
      </w:pPr>
    </w:p>
    <w:p w:rsidR="00E31EF0" w:rsidRPr="00CB7E52" w:rsidRDefault="00E31EF0" w:rsidP="00A91BE7"/>
    <w:p w:rsidR="00E677E8" w:rsidRPr="00CB7E52" w:rsidRDefault="00E677E8"/>
    <w:sectPr w:rsidR="00E677E8" w:rsidRPr="00CB7E52" w:rsidSect="005A420C">
      <w:footerReference w:type="default" r:id="rId7"/>
      <w:pgSz w:w="11906" w:h="16838"/>
      <w:pgMar w:top="142" w:right="680" w:bottom="993"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1C6" w:rsidRDefault="00C941C6" w:rsidP="00881FA6">
      <w:r>
        <w:separator/>
      </w:r>
    </w:p>
  </w:endnote>
  <w:endnote w:type="continuationSeparator" w:id="0">
    <w:p w:rsidR="00C941C6" w:rsidRDefault="00C941C6" w:rsidP="008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485"/>
      <w:docPartObj>
        <w:docPartGallery w:val="Page Numbers (Bottom of Page)"/>
        <w:docPartUnique/>
      </w:docPartObj>
    </w:sdtPr>
    <w:sdtEndPr/>
    <w:sdtContent>
      <w:p w:rsidR="00881FA6" w:rsidRDefault="00230B7C">
        <w:pPr>
          <w:pStyle w:val="Altbilgi"/>
        </w:pPr>
        <w:r>
          <w:fldChar w:fldCharType="begin"/>
        </w:r>
        <w:r w:rsidR="002212FD">
          <w:instrText xml:space="preserve"> PAGE   \* MERGEFORMAT </w:instrText>
        </w:r>
        <w:r>
          <w:fldChar w:fldCharType="separate"/>
        </w:r>
        <w:r w:rsidR="00BC3AF5">
          <w:rPr>
            <w:noProof/>
          </w:rPr>
          <w:t>2</w:t>
        </w:r>
        <w:r>
          <w:rPr>
            <w:noProof/>
          </w:rPr>
          <w:fldChar w:fldCharType="end"/>
        </w:r>
      </w:p>
    </w:sdtContent>
  </w:sdt>
  <w:p w:rsidR="00881FA6" w:rsidRDefault="00881F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1C6" w:rsidRDefault="00C941C6" w:rsidP="00881FA6">
      <w:r>
        <w:separator/>
      </w:r>
    </w:p>
  </w:footnote>
  <w:footnote w:type="continuationSeparator" w:id="0">
    <w:p w:rsidR="00C941C6" w:rsidRDefault="00C941C6" w:rsidP="0088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425AE"/>
    <w:multiLevelType w:val="hybridMultilevel"/>
    <w:tmpl w:val="255CBBCE"/>
    <w:lvl w:ilvl="0" w:tplc="041F0011">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AEF327E"/>
    <w:multiLevelType w:val="hybridMultilevel"/>
    <w:tmpl w:val="2E04B3D4"/>
    <w:lvl w:ilvl="0" w:tplc="7E18BB74">
      <w:start w:val="1"/>
      <w:numFmt w:val="lowerLetter"/>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BD141C"/>
    <w:multiLevelType w:val="hybridMultilevel"/>
    <w:tmpl w:val="A1666CB2"/>
    <w:lvl w:ilvl="0" w:tplc="851E7180">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F7038A2"/>
    <w:multiLevelType w:val="hybridMultilevel"/>
    <w:tmpl w:val="E7D2058E"/>
    <w:lvl w:ilvl="0" w:tplc="98A0CB8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54C73ED"/>
    <w:multiLevelType w:val="hybridMultilevel"/>
    <w:tmpl w:val="74160F70"/>
    <w:lvl w:ilvl="0" w:tplc="041F0011">
      <w:start w:val="6"/>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7AF14A7"/>
    <w:multiLevelType w:val="hybridMultilevel"/>
    <w:tmpl w:val="EB66314E"/>
    <w:lvl w:ilvl="0" w:tplc="0D68BD26">
      <w:start w:val="1"/>
      <w:numFmt w:val="decimal"/>
      <w:lvlText w:val="%1)"/>
      <w:lvlJc w:val="left"/>
      <w:pPr>
        <w:tabs>
          <w:tab w:val="num" w:pos="705"/>
        </w:tabs>
        <w:ind w:left="705" w:hanging="525"/>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6">
    <w:nsid w:val="655E1644"/>
    <w:multiLevelType w:val="hybridMultilevel"/>
    <w:tmpl w:val="FC563B24"/>
    <w:lvl w:ilvl="0" w:tplc="4F2A6F00">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6DCE42F8"/>
    <w:multiLevelType w:val="hybridMultilevel"/>
    <w:tmpl w:val="AD58B6B4"/>
    <w:lvl w:ilvl="0" w:tplc="0C1CFF4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730F59A5"/>
    <w:multiLevelType w:val="hybridMultilevel"/>
    <w:tmpl w:val="EC4827A8"/>
    <w:lvl w:ilvl="0" w:tplc="990CE9B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8"/>
  </w:num>
  <w:num w:numId="2">
    <w:abstractNumId w:val="1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7"/>
  </w:num>
  <w:num w:numId="10">
    <w:abstractNumId w:val="2"/>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4504"/>
    <w:rsid w:val="00011A32"/>
    <w:rsid w:val="00026B88"/>
    <w:rsid w:val="0002704F"/>
    <w:rsid w:val="00031E3C"/>
    <w:rsid w:val="00043E5A"/>
    <w:rsid w:val="0005094C"/>
    <w:rsid w:val="00055D49"/>
    <w:rsid w:val="000569ED"/>
    <w:rsid w:val="000605AB"/>
    <w:rsid w:val="00070AC7"/>
    <w:rsid w:val="000713BE"/>
    <w:rsid w:val="000772B3"/>
    <w:rsid w:val="00077D6B"/>
    <w:rsid w:val="0008067A"/>
    <w:rsid w:val="000836C3"/>
    <w:rsid w:val="00086A1F"/>
    <w:rsid w:val="00090B24"/>
    <w:rsid w:val="000A188E"/>
    <w:rsid w:val="000B05F4"/>
    <w:rsid w:val="000B4E62"/>
    <w:rsid w:val="000C4566"/>
    <w:rsid w:val="000E31AB"/>
    <w:rsid w:val="000E4C59"/>
    <w:rsid w:val="000E7EEA"/>
    <w:rsid w:val="000F1C2D"/>
    <w:rsid w:val="00101778"/>
    <w:rsid w:val="0011227D"/>
    <w:rsid w:val="00120252"/>
    <w:rsid w:val="00121F98"/>
    <w:rsid w:val="00123929"/>
    <w:rsid w:val="00140EDC"/>
    <w:rsid w:val="00151EE5"/>
    <w:rsid w:val="00152D71"/>
    <w:rsid w:val="00155664"/>
    <w:rsid w:val="00155C42"/>
    <w:rsid w:val="00171330"/>
    <w:rsid w:val="00176DAD"/>
    <w:rsid w:val="001802EC"/>
    <w:rsid w:val="00187B02"/>
    <w:rsid w:val="0019079D"/>
    <w:rsid w:val="00190FEC"/>
    <w:rsid w:val="00193459"/>
    <w:rsid w:val="00197016"/>
    <w:rsid w:val="001A2008"/>
    <w:rsid w:val="001A2C9F"/>
    <w:rsid w:val="001A4504"/>
    <w:rsid w:val="001A4598"/>
    <w:rsid w:val="001C259C"/>
    <w:rsid w:val="001D26CA"/>
    <w:rsid w:val="001D5C6E"/>
    <w:rsid w:val="001D7CB1"/>
    <w:rsid w:val="001E7971"/>
    <w:rsid w:val="001F672A"/>
    <w:rsid w:val="00202B61"/>
    <w:rsid w:val="00204859"/>
    <w:rsid w:val="002212FD"/>
    <w:rsid w:val="00230B7C"/>
    <w:rsid w:val="002315A7"/>
    <w:rsid w:val="002414EF"/>
    <w:rsid w:val="00254FE3"/>
    <w:rsid w:val="0025627D"/>
    <w:rsid w:val="00263262"/>
    <w:rsid w:val="00264387"/>
    <w:rsid w:val="00265C4C"/>
    <w:rsid w:val="0027169C"/>
    <w:rsid w:val="00273327"/>
    <w:rsid w:val="00274215"/>
    <w:rsid w:val="002820B7"/>
    <w:rsid w:val="00290442"/>
    <w:rsid w:val="00293064"/>
    <w:rsid w:val="002940DD"/>
    <w:rsid w:val="002A220B"/>
    <w:rsid w:val="002A6D00"/>
    <w:rsid w:val="002B025C"/>
    <w:rsid w:val="002B033B"/>
    <w:rsid w:val="002B373A"/>
    <w:rsid w:val="002B497A"/>
    <w:rsid w:val="002B6D85"/>
    <w:rsid w:val="002C360B"/>
    <w:rsid w:val="002D0431"/>
    <w:rsid w:val="002E3155"/>
    <w:rsid w:val="00304AC5"/>
    <w:rsid w:val="00306B33"/>
    <w:rsid w:val="003078CD"/>
    <w:rsid w:val="0031405A"/>
    <w:rsid w:val="0031542F"/>
    <w:rsid w:val="003264CF"/>
    <w:rsid w:val="00330AFC"/>
    <w:rsid w:val="00343EF8"/>
    <w:rsid w:val="0037383B"/>
    <w:rsid w:val="0038093B"/>
    <w:rsid w:val="00386EE8"/>
    <w:rsid w:val="00391A6D"/>
    <w:rsid w:val="003A1BEE"/>
    <w:rsid w:val="003A264C"/>
    <w:rsid w:val="003A7880"/>
    <w:rsid w:val="003B27C8"/>
    <w:rsid w:val="003B62AB"/>
    <w:rsid w:val="003C46CE"/>
    <w:rsid w:val="003C5C4A"/>
    <w:rsid w:val="003E6D60"/>
    <w:rsid w:val="003F0FA4"/>
    <w:rsid w:val="003F1451"/>
    <w:rsid w:val="004077FD"/>
    <w:rsid w:val="00411309"/>
    <w:rsid w:val="00415FA7"/>
    <w:rsid w:val="004161DD"/>
    <w:rsid w:val="00427864"/>
    <w:rsid w:val="0043482D"/>
    <w:rsid w:val="00434A9B"/>
    <w:rsid w:val="00443C05"/>
    <w:rsid w:val="00445F6C"/>
    <w:rsid w:val="00452B6A"/>
    <w:rsid w:val="00461553"/>
    <w:rsid w:val="004649BF"/>
    <w:rsid w:val="00471561"/>
    <w:rsid w:val="00472244"/>
    <w:rsid w:val="00473553"/>
    <w:rsid w:val="00486655"/>
    <w:rsid w:val="0049079A"/>
    <w:rsid w:val="004955A9"/>
    <w:rsid w:val="004A3CCF"/>
    <w:rsid w:val="004A6140"/>
    <w:rsid w:val="004B10B5"/>
    <w:rsid w:val="004B2F89"/>
    <w:rsid w:val="004C351D"/>
    <w:rsid w:val="004D58AE"/>
    <w:rsid w:val="004D7E91"/>
    <w:rsid w:val="004E66C9"/>
    <w:rsid w:val="004F44B2"/>
    <w:rsid w:val="00501AD3"/>
    <w:rsid w:val="00517BEE"/>
    <w:rsid w:val="00520D09"/>
    <w:rsid w:val="00525D52"/>
    <w:rsid w:val="00537CA1"/>
    <w:rsid w:val="00542778"/>
    <w:rsid w:val="005442F3"/>
    <w:rsid w:val="00544632"/>
    <w:rsid w:val="0055339E"/>
    <w:rsid w:val="00553A8B"/>
    <w:rsid w:val="00560407"/>
    <w:rsid w:val="0057167F"/>
    <w:rsid w:val="00571AF0"/>
    <w:rsid w:val="00582492"/>
    <w:rsid w:val="00583CDC"/>
    <w:rsid w:val="00591AD7"/>
    <w:rsid w:val="005A420C"/>
    <w:rsid w:val="005B22F5"/>
    <w:rsid w:val="005B594E"/>
    <w:rsid w:val="005C066F"/>
    <w:rsid w:val="005C1B94"/>
    <w:rsid w:val="005C33A2"/>
    <w:rsid w:val="005D0FEB"/>
    <w:rsid w:val="005D250D"/>
    <w:rsid w:val="005E042E"/>
    <w:rsid w:val="005F38F2"/>
    <w:rsid w:val="005F74A2"/>
    <w:rsid w:val="00603E24"/>
    <w:rsid w:val="00603E29"/>
    <w:rsid w:val="00607CC7"/>
    <w:rsid w:val="00617372"/>
    <w:rsid w:val="00625254"/>
    <w:rsid w:val="00634B78"/>
    <w:rsid w:val="0063566F"/>
    <w:rsid w:val="00637530"/>
    <w:rsid w:val="0064598D"/>
    <w:rsid w:val="00660118"/>
    <w:rsid w:val="00662249"/>
    <w:rsid w:val="0066245B"/>
    <w:rsid w:val="00662DB7"/>
    <w:rsid w:val="0068214D"/>
    <w:rsid w:val="006A5E97"/>
    <w:rsid w:val="006B60B0"/>
    <w:rsid w:val="006C0796"/>
    <w:rsid w:val="006C11B8"/>
    <w:rsid w:val="006C369D"/>
    <w:rsid w:val="006C7ACA"/>
    <w:rsid w:val="006D41A3"/>
    <w:rsid w:val="006D427E"/>
    <w:rsid w:val="006E2698"/>
    <w:rsid w:val="006E43B2"/>
    <w:rsid w:val="006F5A20"/>
    <w:rsid w:val="006F7DB1"/>
    <w:rsid w:val="00702367"/>
    <w:rsid w:val="007029D3"/>
    <w:rsid w:val="00703697"/>
    <w:rsid w:val="00705CD7"/>
    <w:rsid w:val="0070714E"/>
    <w:rsid w:val="00714780"/>
    <w:rsid w:val="007379F8"/>
    <w:rsid w:val="00737A7D"/>
    <w:rsid w:val="00737B8C"/>
    <w:rsid w:val="0074492B"/>
    <w:rsid w:val="00770E55"/>
    <w:rsid w:val="00772304"/>
    <w:rsid w:val="00775167"/>
    <w:rsid w:val="0079233F"/>
    <w:rsid w:val="007945B7"/>
    <w:rsid w:val="007954DB"/>
    <w:rsid w:val="00795E47"/>
    <w:rsid w:val="00796707"/>
    <w:rsid w:val="007A50FC"/>
    <w:rsid w:val="007A7433"/>
    <w:rsid w:val="007C34FD"/>
    <w:rsid w:val="007C3E41"/>
    <w:rsid w:val="007D312B"/>
    <w:rsid w:val="007E0A5E"/>
    <w:rsid w:val="007F2CF2"/>
    <w:rsid w:val="007F4266"/>
    <w:rsid w:val="00802318"/>
    <w:rsid w:val="00803D4C"/>
    <w:rsid w:val="008046B1"/>
    <w:rsid w:val="008245EB"/>
    <w:rsid w:val="00847FFE"/>
    <w:rsid w:val="00852828"/>
    <w:rsid w:val="0085298B"/>
    <w:rsid w:val="008546B2"/>
    <w:rsid w:val="00856FDB"/>
    <w:rsid w:val="00864114"/>
    <w:rsid w:val="00881FA6"/>
    <w:rsid w:val="00883396"/>
    <w:rsid w:val="00887415"/>
    <w:rsid w:val="008874B8"/>
    <w:rsid w:val="008A1601"/>
    <w:rsid w:val="008A5C2A"/>
    <w:rsid w:val="008A71BC"/>
    <w:rsid w:val="008B1717"/>
    <w:rsid w:val="008B262D"/>
    <w:rsid w:val="008C64EF"/>
    <w:rsid w:val="008C6B7A"/>
    <w:rsid w:val="008D4D82"/>
    <w:rsid w:val="008E4E60"/>
    <w:rsid w:val="008F57E2"/>
    <w:rsid w:val="00902D04"/>
    <w:rsid w:val="00911166"/>
    <w:rsid w:val="00922383"/>
    <w:rsid w:val="00922D52"/>
    <w:rsid w:val="00924082"/>
    <w:rsid w:val="00933E3C"/>
    <w:rsid w:val="009376B6"/>
    <w:rsid w:val="00937C58"/>
    <w:rsid w:val="009446E6"/>
    <w:rsid w:val="00973178"/>
    <w:rsid w:val="009861E0"/>
    <w:rsid w:val="00991843"/>
    <w:rsid w:val="00992EAC"/>
    <w:rsid w:val="00993D93"/>
    <w:rsid w:val="009A06F7"/>
    <w:rsid w:val="009A31A5"/>
    <w:rsid w:val="009B673C"/>
    <w:rsid w:val="009C3E16"/>
    <w:rsid w:val="009C6CBD"/>
    <w:rsid w:val="009D1493"/>
    <w:rsid w:val="009E0D40"/>
    <w:rsid w:val="009E1FF5"/>
    <w:rsid w:val="009F2FD8"/>
    <w:rsid w:val="00A00584"/>
    <w:rsid w:val="00A10054"/>
    <w:rsid w:val="00A25A6F"/>
    <w:rsid w:val="00A328ED"/>
    <w:rsid w:val="00A32E3D"/>
    <w:rsid w:val="00A339A6"/>
    <w:rsid w:val="00A34F17"/>
    <w:rsid w:val="00A447BA"/>
    <w:rsid w:val="00A45739"/>
    <w:rsid w:val="00A46CAA"/>
    <w:rsid w:val="00A54AF3"/>
    <w:rsid w:val="00A6690F"/>
    <w:rsid w:val="00A74428"/>
    <w:rsid w:val="00A74AD3"/>
    <w:rsid w:val="00A756C1"/>
    <w:rsid w:val="00A82F74"/>
    <w:rsid w:val="00A90198"/>
    <w:rsid w:val="00A909A3"/>
    <w:rsid w:val="00A91BE7"/>
    <w:rsid w:val="00A972A6"/>
    <w:rsid w:val="00AA13FC"/>
    <w:rsid w:val="00AB1381"/>
    <w:rsid w:val="00AB45F7"/>
    <w:rsid w:val="00AB7E53"/>
    <w:rsid w:val="00AC3BD0"/>
    <w:rsid w:val="00AC6C7F"/>
    <w:rsid w:val="00AF33F0"/>
    <w:rsid w:val="00AF3568"/>
    <w:rsid w:val="00AF3F99"/>
    <w:rsid w:val="00B10980"/>
    <w:rsid w:val="00B1403C"/>
    <w:rsid w:val="00B174E5"/>
    <w:rsid w:val="00B23470"/>
    <w:rsid w:val="00B3046B"/>
    <w:rsid w:val="00B337DC"/>
    <w:rsid w:val="00B352EF"/>
    <w:rsid w:val="00B51735"/>
    <w:rsid w:val="00B522B2"/>
    <w:rsid w:val="00B66A71"/>
    <w:rsid w:val="00B67AFB"/>
    <w:rsid w:val="00B72575"/>
    <w:rsid w:val="00B77A23"/>
    <w:rsid w:val="00B84B4A"/>
    <w:rsid w:val="00BA35C3"/>
    <w:rsid w:val="00BA3998"/>
    <w:rsid w:val="00BB3956"/>
    <w:rsid w:val="00BC0A3A"/>
    <w:rsid w:val="00BC0CB0"/>
    <w:rsid w:val="00BC3AF5"/>
    <w:rsid w:val="00BD0255"/>
    <w:rsid w:val="00BE6ECB"/>
    <w:rsid w:val="00BF5B84"/>
    <w:rsid w:val="00C25890"/>
    <w:rsid w:val="00C54D9C"/>
    <w:rsid w:val="00C63136"/>
    <w:rsid w:val="00C7086C"/>
    <w:rsid w:val="00C730EC"/>
    <w:rsid w:val="00C73D46"/>
    <w:rsid w:val="00C75C3E"/>
    <w:rsid w:val="00C8140F"/>
    <w:rsid w:val="00C941C6"/>
    <w:rsid w:val="00CB4220"/>
    <w:rsid w:val="00CB7E52"/>
    <w:rsid w:val="00CC5636"/>
    <w:rsid w:val="00CD6102"/>
    <w:rsid w:val="00CD7678"/>
    <w:rsid w:val="00CF3950"/>
    <w:rsid w:val="00D06398"/>
    <w:rsid w:val="00D07039"/>
    <w:rsid w:val="00D15875"/>
    <w:rsid w:val="00D2726E"/>
    <w:rsid w:val="00D31F1E"/>
    <w:rsid w:val="00D375A5"/>
    <w:rsid w:val="00D57681"/>
    <w:rsid w:val="00D71107"/>
    <w:rsid w:val="00D92155"/>
    <w:rsid w:val="00DB4653"/>
    <w:rsid w:val="00DB52C1"/>
    <w:rsid w:val="00DC6A0F"/>
    <w:rsid w:val="00DE1392"/>
    <w:rsid w:val="00DE1B9F"/>
    <w:rsid w:val="00E00CCA"/>
    <w:rsid w:val="00E10171"/>
    <w:rsid w:val="00E13E45"/>
    <w:rsid w:val="00E13FBB"/>
    <w:rsid w:val="00E15C4A"/>
    <w:rsid w:val="00E23363"/>
    <w:rsid w:val="00E23831"/>
    <w:rsid w:val="00E24659"/>
    <w:rsid w:val="00E313A8"/>
    <w:rsid w:val="00E31EF0"/>
    <w:rsid w:val="00E41BE0"/>
    <w:rsid w:val="00E54A87"/>
    <w:rsid w:val="00E60C1B"/>
    <w:rsid w:val="00E61452"/>
    <w:rsid w:val="00E62ACE"/>
    <w:rsid w:val="00E677E8"/>
    <w:rsid w:val="00E72BF8"/>
    <w:rsid w:val="00E76088"/>
    <w:rsid w:val="00E8611A"/>
    <w:rsid w:val="00E86212"/>
    <w:rsid w:val="00EB664B"/>
    <w:rsid w:val="00ED0F25"/>
    <w:rsid w:val="00ED7103"/>
    <w:rsid w:val="00EE1EB7"/>
    <w:rsid w:val="00EE6D71"/>
    <w:rsid w:val="00EF12FF"/>
    <w:rsid w:val="00F0016B"/>
    <w:rsid w:val="00F02D02"/>
    <w:rsid w:val="00F0407F"/>
    <w:rsid w:val="00F1110C"/>
    <w:rsid w:val="00F12523"/>
    <w:rsid w:val="00F149DB"/>
    <w:rsid w:val="00F23308"/>
    <w:rsid w:val="00F26591"/>
    <w:rsid w:val="00F31E82"/>
    <w:rsid w:val="00F32143"/>
    <w:rsid w:val="00F405EB"/>
    <w:rsid w:val="00F50C68"/>
    <w:rsid w:val="00F64012"/>
    <w:rsid w:val="00F70DE7"/>
    <w:rsid w:val="00F752D3"/>
    <w:rsid w:val="00F94588"/>
    <w:rsid w:val="00F97619"/>
    <w:rsid w:val="00FC6688"/>
    <w:rsid w:val="00FD3349"/>
    <w:rsid w:val="00FD71B3"/>
    <w:rsid w:val="00FF0001"/>
    <w:rsid w:val="00FF4D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E032B6-68DF-4AAC-BD95-07DDDD44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7C8"/>
    <w:rPr>
      <w:sz w:val="24"/>
      <w:szCs w:val="24"/>
    </w:rPr>
  </w:style>
  <w:style w:type="paragraph" w:styleId="Balk1">
    <w:name w:val="heading 1"/>
    <w:basedOn w:val="Normal"/>
    <w:next w:val="Normal"/>
    <w:link w:val="Balk1Char"/>
    <w:qFormat/>
    <w:rsid w:val="00F50C6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B27C8"/>
    <w:pPr>
      <w:jc w:val="both"/>
    </w:pPr>
  </w:style>
  <w:style w:type="paragraph" w:styleId="BalonMetni">
    <w:name w:val="Balloon Text"/>
    <w:basedOn w:val="Normal"/>
    <w:semiHidden/>
    <w:rsid w:val="00D06398"/>
    <w:rPr>
      <w:rFonts w:ascii="Tahoma" w:hAnsi="Tahoma" w:cs="Tahoma"/>
      <w:sz w:val="16"/>
      <w:szCs w:val="16"/>
    </w:rPr>
  </w:style>
  <w:style w:type="paragraph" w:styleId="GvdeMetni3">
    <w:name w:val="Body Text 3"/>
    <w:basedOn w:val="Normal"/>
    <w:rsid w:val="000A188E"/>
    <w:pPr>
      <w:spacing w:after="120"/>
    </w:pPr>
    <w:rPr>
      <w:sz w:val="16"/>
      <w:szCs w:val="16"/>
    </w:rPr>
  </w:style>
  <w:style w:type="character" w:customStyle="1" w:styleId="GvdeMetniChar">
    <w:name w:val="Gövde Metni Char"/>
    <w:basedOn w:val="VarsaylanParagrafYazTipi"/>
    <w:link w:val="GvdeMetni"/>
    <w:rsid w:val="00662DB7"/>
    <w:rPr>
      <w:sz w:val="24"/>
      <w:szCs w:val="24"/>
    </w:rPr>
  </w:style>
  <w:style w:type="paragraph" w:styleId="ListeParagraf">
    <w:name w:val="List Paragraph"/>
    <w:basedOn w:val="Normal"/>
    <w:uiPriority w:val="34"/>
    <w:qFormat/>
    <w:rsid w:val="00B23470"/>
    <w:pPr>
      <w:spacing w:before="100" w:beforeAutospacing="1" w:after="100" w:afterAutospacing="1"/>
    </w:pPr>
  </w:style>
  <w:style w:type="paragraph" w:styleId="stbilgi">
    <w:name w:val="header"/>
    <w:basedOn w:val="Normal"/>
    <w:link w:val="stbilgiChar"/>
    <w:rsid w:val="00881FA6"/>
    <w:pPr>
      <w:tabs>
        <w:tab w:val="center" w:pos="4536"/>
        <w:tab w:val="right" w:pos="9072"/>
      </w:tabs>
    </w:pPr>
  </w:style>
  <w:style w:type="character" w:customStyle="1" w:styleId="stbilgiChar">
    <w:name w:val="Üstbilgi Char"/>
    <w:basedOn w:val="VarsaylanParagrafYazTipi"/>
    <w:link w:val="stbilgi"/>
    <w:rsid w:val="00881FA6"/>
    <w:rPr>
      <w:sz w:val="24"/>
      <w:szCs w:val="24"/>
    </w:rPr>
  </w:style>
  <w:style w:type="paragraph" w:styleId="Altbilgi">
    <w:name w:val="footer"/>
    <w:basedOn w:val="Normal"/>
    <w:link w:val="AltbilgiChar"/>
    <w:uiPriority w:val="99"/>
    <w:rsid w:val="00881FA6"/>
    <w:pPr>
      <w:tabs>
        <w:tab w:val="center" w:pos="4536"/>
        <w:tab w:val="right" w:pos="9072"/>
      </w:tabs>
    </w:pPr>
  </w:style>
  <w:style w:type="character" w:customStyle="1" w:styleId="AltbilgiChar">
    <w:name w:val="Altbilgi Char"/>
    <w:basedOn w:val="VarsaylanParagrafYazTipi"/>
    <w:link w:val="Altbilgi"/>
    <w:uiPriority w:val="99"/>
    <w:rsid w:val="00881FA6"/>
    <w:rPr>
      <w:sz w:val="24"/>
      <w:szCs w:val="24"/>
    </w:rPr>
  </w:style>
  <w:style w:type="paragraph" w:styleId="KonuBal">
    <w:name w:val="Title"/>
    <w:basedOn w:val="Normal"/>
    <w:link w:val="KonuBalChar"/>
    <w:qFormat/>
    <w:rsid w:val="00187B02"/>
    <w:pPr>
      <w:jc w:val="center"/>
    </w:pPr>
    <w:rPr>
      <w:b/>
      <w:bCs/>
    </w:rPr>
  </w:style>
  <w:style w:type="character" w:customStyle="1" w:styleId="KonuBalChar">
    <w:name w:val="Konu Başlığı Char"/>
    <w:basedOn w:val="VarsaylanParagrafYazTipi"/>
    <w:link w:val="KonuBal"/>
    <w:rsid w:val="00187B02"/>
    <w:rPr>
      <w:b/>
      <w:bCs/>
      <w:sz w:val="24"/>
      <w:szCs w:val="24"/>
    </w:rPr>
  </w:style>
  <w:style w:type="character" w:customStyle="1" w:styleId="Balk1Char">
    <w:name w:val="Başlık 1 Char"/>
    <w:basedOn w:val="VarsaylanParagrafYazTipi"/>
    <w:link w:val="Balk1"/>
    <w:rsid w:val="00553A8B"/>
    <w:rPr>
      <w:b/>
      <w:bCs/>
      <w:sz w:val="28"/>
      <w:szCs w:val="24"/>
    </w:rPr>
  </w:style>
  <w:style w:type="table" w:styleId="TabloKlavuzu">
    <w:name w:val="Table Grid"/>
    <w:basedOn w:val="NormalTablo"/>
    <w:rsid w:val="00537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5308">
      <w:bodyDiv w:val="1"/>
      <w:marLeft w:val="0"/>
      <w:marRight w:val="0"/>
      <w:marTop w:val="0"/>
      <w:marBottom w:val="0"/>
      <w:divBdr>
        <w:top w:val="none" w:sz="0" w:space="0" w:color="auto"/>
        <w:left w:val="none" w:sz="0" w:space="0" w:color="auto"/>
        <w:bottom w:val="none" w:sz="0" w:space="0" w:color="auto"/>
        <w:right w:val="none" w:sz="0" w:space="0" w:color="auto"/>
      </w:divBdr>
    </w:div>
    <w:div w:id="830027652">
      <w:bodyDiv w:val="1"/>
      <w:marLeft w:val="0"/>
      <w:marRight w:val="0"/>
      <w:marTop w:val="0"/>
      <w:marBottom w:val="0"/>
      <w:divBdr>
        <w:top w:val="none" w:sz="0" w:space="0" w:color="auto"/>
        <w:left w:val="none" w:sz="0" w:space="0" w:color="auto"/>
        <w:bottom w:val="none" w:sz="0" w:space="0" w:color="auto"/>
        <w:right w:val="none" w:sz="0" w:space="0" w:color="auto"/>
      </w:divBdr>
    </w:div>
    <w:div w:id="979267043">
      <w:bodyDiv w:val="1"/>
      <w:marLeft w:val="0"/>
      <w:marRight w:val="0"/>
      <w:marTop w:val="0"/>
      <w:marBottom w:val="0"/>
      <w:divBdr>
        <w:top w:val="none" w:sz="0" w:space="0" w:color="auto"/>
        <w:left w:val="none" w:sz="0" w:space="0" w:color="auto"/>
        <w:bottom w:val="none" w:sz="0" w:space="0" w:color="auto"/>
        <w:right w:val="none" w:sz="0" w:space="0" w:color="auto"/>
      </w:divBdr>
    </w:div>
    <w:div w:id="998996035">
      <w:bodyDiv w:val="1"/>
      <w:marLeft w:val="0"/>
      <w:marRight w:val="0"/>
      <w:marTop w:val="0"/>
      <w:marBottom w:val="0"/>
      <w:divBdr>
        <w:top w:val="none" w:sz="0" w:space="0" w:color="auto"/>
        <w:left w:val="none" w:sz="0" w:space="0" w:color="auto"/>
        <w:bottom w:val="none" w:sz="0" w:space="0" w:color="auto"/>
        <w:right w:val="none" w:sz="0" w:space="0" w:color="auto"/>
      </w:divBdr>
    </w:div>
    <w:div w:id="1152796550">
      <w:bodyDiv w:val="1"/>
      <w:marLeft w:val="0"/>
      <w:marRight w:val="0"/>
      <w:marTop w:val="0"/>
      <w:marBottom w:val="0"/>
      <w:divBdr>
        <w:top w:val="none" w:sz="0" w:space="0" w:color="auto"/>
        <w:left w:val="none" w:sz="0" w:space="0" w:color="auto"/>
        <w:bottom w:val="none" w:sz="0" w:space="0" w:color="auto"/>
        <w:right w:val="none" w:sz="0" w:space="0" w:color="auto"/>
      </w:divBdr>
    </w:div>
    <w:div w:id="1466969976">
      <w:bodyDiv w:val="1"/>
      <w:marLeft w:val="0"/>
      <w:marRight w:val="0"/>
      <w:marTop w:val="0"/>
      <w:marBottom w:val="0"/>
      <w:divBdr>
        <w:top w:val="none" w:sz="0" w:space="0" w:color="auto"/>
        <w:left w:val="none" w:sz="0" w:space="0" w:color="auto"/>
        <w:bottom w:val="none" w:sz="0" w:space="0" w:color="auto"/>
        <w:right w:val="none" w:sz="0" w:space="0" w:color="auto"/>
      </w:divBdr>
    </w:div>
    <w:div w:id="1471939256">
      <w:bodyDiv w:val="1"/>
      <w:marLeft w:val="0"/>
      <w:marRight w:val="0"/>
      <w:marTop w:val="0"/>
      <w:marBottom w:val="0"/>
      <w:divBdr>
        <w:top w:val="none" w:sz="0" w:space="0" w:color="auto"/>
        <w:left w:val="none" w:sz="0" w:space="0" w:color="auto"/>
        <w:bottom w:val="none" w:sz="0" w:space="0" w:color="auto"/>
        <w:right w:val="none" w:sz="0" w:space="0" w:color="auto"/>
      </w:divBdr>
    </w:div>
    <w:div w:id="1543205660">
      <w:bodyDiv w:val="1"/>
      <w:marLeft w:val="0"/>
      <w:marRight w:val="0"/>
      <w:marTop w:val="0"/>
      <w:marBottom w:val="0"/>
      <w:divBdr>
        <w:top w:val="none" w:sz="0" w:space="0" w:color="auto"/>
        <w:left w:val="none" w:sz="0" w:space="0" w:color="auto"/>
        <w:bottom w:val="none" w:sz="0" w:space="0" w:color="auto"/>
        <w:right w:val="none" w:sz="0" w:space="0" w:color="auto"/>
      </w:divBdr>
    </w:div>
    <w:div w:id="1609000430">
      <w:bodyDiv w:val="1"/>
      <w:marLeft w:val="0"/>
      <w:marRight w:val="0"/>
      <w:marTop w:val="0"/>
      <w:marBottom w:val="0"/>
      <w:divBdr>
        <w:top w:val="none" w:sz="0" w:space="0" w:color="auto"/>
        <w:left w:val="none" w:sz="0" w:space="0" w:color="auto"/>
        <w:bottom w:val="none" w:sz="0" w:space="0" w:color="auto"/>
        <w:right w:val="none" w:sz="0" w:space="0" w:color="auto"/>
      </w:divBdr>
    </w:div>
    <w:div w:id="1685396308">
      <w:bodyDiv w:val="1"/>
      <w:marLeft w:val="0"/>
      <w:marRight w:val="0"/>
      <w:marTop w:val="0"/>
      <w:marBottom w:val="0"/>
      <w:divBdr>
        <w:top w:val="none" w:sz="0" w:space="0" w:color="auto"/>
        <w:left w:val="none" w:sz="0" w:space="0" w:color="auto"/>
        <w:bottom w:val="none" w:sz="0" w:space="0" w:color="auto"/>
        <w:right w:val="none" w:sz="0" w:space="0" w:color="auto"/>
      </w:divBdr>
    </w:div>
    <w:div w:id="1919514993">
      <w:bodyDiv w:val="1"/>
      <w:marLeft w:val="0"/>
      <w:marRight w:val="0"/>
      <w:marTop w:val="0"/>
      <w:marBottom w:val="0"/>
      <w:divBdr>
        <w:top w:val="none" w:sz="0" w:space="0" w:color="auto"/>
        <w:left w:val="none" w:sz="0" w:space="0" w:color="auto"/>
        <w:bottom w:val="none" w:sz="0" w:space="0" w:color="auto"/>
        <w:right w:val="none" w:sz="0" w:space="0" w:color="auto"/>
      </w:divBdr>
    </w:div>
    <w:div w:id="20705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884</Words>
  <Characters>5045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85</cp:revision>
  <cp:lastPrinted>2024-05-17T08:59:00Z</cp:lastPrinted>
  <dcterms:created xsi:type="dcterms:W3CDTF">2016-11-02T11:50:00Z</dcterms:created>
  <dcterms:modified xsi:type="dcterms:W3CDTF">2024-05-17T09:00:00Z</dcterms:modified>
</cp:coreProperties>
</file>