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B7" w:rsidRDefault="00662DB7" w:rsidP="005F74A2">
      <w:pPr>
        <w:tabs>
          <w:tab w:val="left" w:pos="2730"/>
        </w:tabs>
        <w:ind w:right="-108"/>
        <w:rPr>
          <w:b/>
          <w:bCs/>
          <w:sz w:val="22"/>
          <w:szCs w:val="22"/>
        </w:rPr>
      </w:pPr>
    </w:p>
    <w:p w:rsidR="00881FA6" w:rsidRDefault="00881FA6" w:rsidP="005F74A2">
      <w:pPr>
        <w:ind w:right="-108"/>
        <w:jc w:val="center"/>
        <w:rPr>
          <w:b/>
          <w:bCs/>
        </w:rPr>
      </w:pPr>
    </w:p>
    <w:p w:rsidR="0063566F" w:rsidRDefault="0063566F" w:rsidP="0063566F">
      <w:pPr>
        <w:pStyle w:val="GvdeMetni"/>
        <w:ind w:firstLine="708"/>
      </w:pPr>
    </w:p>
    <w:p w:rsidR="00537CA1" w:rsidRDefault="00537CA1" w:rsidP="00617372">
      <w:pPr>
        <w:ind w:right="-108"/>
        <w:jc w:val="center"/>
        <w:outlineLvl w:val="0"/>
        <w:rPr>
          <w:b/>
        </w:rPr>
      </w:pPr>
      <w:r w:rsidRPr="000F7C7F">
        <w:rPr>
          <w:b/>
        </w:rPr>
        <w:t>SAFRANBOLU BELEDİYE BAŞKANLIĞINDAN</w:t>
      </w:r>
    </w:p>
    <w:p w:rsidR="005A420C" w:rsidRDefault="005A420C" w:rsidP="00617372">
      <w:pPr>
        <w:ind w:right="-108"/>
        <w:jc w:val="center"/>
        <w:outlineLvl w:val="0"/>
        <w:rPr>
          <w:b/>
        </w:rPr>
      </w:pPr>
    </w:p>
    <w:p w:rsidR="005A420C" w:rsidRPr="000F7C7F" w:rsidRDefault="00883396" w:rsidP="005A420C">
      <w:pPr>
        <w:ind w:right="-108"/>
        <w:jc w:val="center"/>
        <w:outlineLvl w:val="0"/>
        <w:rPr>
          <w:b/>
          <w:bCs/>
        </w:rPr>
      </w:pPr>
      <w:r w:rsidRPr="00C3653B">
        <w:rPr>
          <w:b/>
          <w:sz w:val="22"/>
          <w:szCs w:val="22"/>
        </w:rPr>
        <w:t xml:space="preserve">SAFRANBOLU BELEDİYESİ SINIRLARI İÇİNDE TEKSTİL ATIKLARININ TOPLANMASI, AYRIŞTIRILMASI, TAŞINMASI, DEĞERLENDİRİLMESİ AMACIYLA </w:t>
      </w:r>
      <w:r>
        <w:rPr>
          <w:b/>
          <w:sz w:val="22"/>
          <w:szCs w:val="22"/>
        </w:rPr>
        <w:t xml:space="preserve">GİYSİ ve </w:t>
      </w:r>
      <w:r w:rsidRPr="00C3653B">
        <w:rPr>
          <w:b/>
          <w:sz w:val="22"/>
          <w:szCs w:val="22"/>
        </w:rPr>
        <w:t>TEKSTİL ATIK KUMBARA VE YERLERİ KİRALAMA İŞİ</w:t>
      </w:r>
      <w:r w:rsidR="005A420C">
        <w:rPr>
          <w:b/>
        </w:rPr>
        <w:t xml:space="preserve"> İLANI</w:t>
      </w:r>
    </w:p>
    <w:p w:rsidR="00883396" w:rsidRDefault="00883396" w:rsidP="00883396">
      <w:pPr>
        <w:jc w:val="both"/>
        <w:rPr>
          <w:b/>
          <w:sz w:val="22"/>
          <w:szCs w:val="22"/>
        </w:rPr>
      </w:pPr>
    </w:p>
    <w:p w:rsidR="005E042E" w:rsidRPr="0020024F" w:rsidRDefault="005E042E" w:rsidP="005E042E">
      <w:pPr>
        <w:jc w:val="both"/>
        <w:rPr>
          <w:b/>
          <w:sz w:val="22"/>
          <w:szCs w:val="22"/>
        </w:rPr>
      </w:pPr>
      <w:r w:rsidRPr="0020024F">
        <w:rPr>
          <w:b/>
          <w:sz w:val="22"/>
          <w:szCs w:val="22"/>
        </w:rPr>
        <w:t>İHALENİN KONUSU VE ŞEKLİ</w:t>
      </w:r>
    </w:p>
    <w:p w:rsidR="005E042E" w:rsidRPr="0020024F" w:rsidRDefault="005E042E" w:rsidP="005E042E">
      <w:pPr>
        <w:tabs>
          <w:tab w:val="left" w:pos="3957"/>
        </w:tabs>
        <w:jc w:val="both"/>
        <w:rPr>
          <w:b/>
          <w:sz w:val="22"/>
          <w:szCs w:val="22"/>
        </w:rPr>
      </w:pPr>
      <w:r w:rsidRPr="0020024F">
        <w:rPr>
          <w:b/>
          <w:sz w:val="22"/>
          <w:szCs w:val="22"/>
        </w:rPr>
        <w:t>MADDE</w:t>
      </w:r>
      <w:r>
        <w:rPr>
          <w:b/>
          <w:sz w:val="22"/>
          <w:szCs w:val="22"/>
        </w:rPr>
        <w:t xml:space="preserve"> </w:t>
      </w:r>
      <w:r w:rsidRPr="0020024F">
        <w:rPr>
          <w:b/>
          <w:sz w:val="22"/>
          <w:szCs w:val="22"/>
        </w:rPr>
        <w:t>1-</w:t>
      </w:r>
    </w:p>
    <w:p w:rsidR="005E042E" w:rsidRPr="0020024F" w:rsidRDefault="005E042E" w:rsidP="005E042E">
      <w:pPr>
        <w:ind w:firstLine="708"/>
        <w:jc w:val="both"/>
        <w:rPr>
          <w:sz w:val="22"/>
          <w:szCs w:val="22"/>
        </w:rPr>
      </w:pPr>
      <w:r w:rsidRPr="0020024F">
        <w:rPr>
          <w:sz w:val="22"/>
          <w:szCs w:val="22"/>
        </w:rPr>
        <w:t xml:space="preserve">Safranbolu Belediyesi Sınırları İçinde </w:t>
      </w:r>
      <w:r>
        <w:rPr>
          <w:sz w:val="22"/>
          <w:szCs w:val="22"/>
        </w:rPr>
        <w:t>Tekstil Atıklarının</w:t>
      </w:r>
      <w:r w:rsidRPr="0020024F">
        <w:rPr>
          <w:sz w:val="22"/>
          <w:szCs w:val="22"/>
        </w:rPr>
        <w:t xml:space="preserve"> </w:t>
      </w:r>
      <w:r>
        <w:rPr>
          <w:sz w:val="22"/>
          <w:szCs w:val="22"/>
        </w:rPr>
        <w:t>Toplanması</w:t>
      </w:r>
      <w:r w:rsidRPr="0020024F">
        <w:rPr>
          <w:sz w:val="22"/>
          <w:szCs w:val="22"/>
        </w:rPr>
        <w:t xml:space="preserve">, </w:t>
      </w:r>
      <w:r>
        <w:rPr>
          <w:sz w:val="22"/>
          <w:szCs w:val="22"/>
        </w:rPr>
        <w:t xml:space="preserve">Ayrıştırılması, Taşınması, Değerlendirilmesi Amacıyla </w:t>
      </w:r>
      <w:r w:rsidR="00BB215F">
        <w:rPr>
          <w:sz w:val="22"/>
          <w:szCs w:val="22"/>
        </w:rPr>
        <w:t xml:space="preserve">35 (otuz beş) adet </w:t>
      </w:r>
      <w:r>
        <w:rPr>
          <w:sz w:val="22"/>
          <w:szCs w:val="22"/>
        </w:rPr>
        <w:t xml:space="preserve">Giysi ve Tekstil Atık Kumbara ve Yerleri Kiralama İşi, </w:t>
      </w:r>
      <w:r w:rsidRPr="0020024F">
        <w:rPr>
          <w:sz w:val="22"/>
          <w:szCs w:val="22"/>
        </w:rPr>
        <w:t>2886 sayılı Kanunun 45. maddesi gereğince Açık Teklif usulü ile ihale edilerek kiraya verilecektir.</w:t>
      </w:r>
    </w:p>
    <w:p w:rsidR="005E042E" w:rsidRPr="0020024F" w:rsidRDefault="005E042E" w:rsidP="005E042E">
      <w:pPr>
        <w:tabs>
          <w:tab w:val="left" w:pos="3957"/>
        </w:tabs>
        <w:jc w:val="both"/>
        <w:rPr>
          <w:sz w:val="22"/>
          <w:szCs w:val="22"/>
        </w:rPr>
      </w:pPr>
      <w:r w:rsidRPr="0020024F">
        <w:rPr>
          <w:sz w:val="22"/>
          <w:szCs w:val="22"/>
        </w:rPr>
        <w:tab/>
      </w:r>
    </w:p>
    <w:p w:rsidR="005E042E" w:rsidRPr="0020024F" w:rsidRDefault="005E042E" w:rsidP="005E042E">
      <w:pPr>
        <w:jc w:val="both"/>
        <w:rPr>
          <w:b/>
          <w:sz w:val="22"/>
          <w:szCs w:val="22"/>
        </w:rPr>
      </w:pPr>
      <w:r w:rsidRPr="0020024F">
        <w:rPr>
          <w:b/>
          <w:sz w:val="22"/>
          <w:szCs w:val="22"/>
        </w:rPr>
        <w:t>İŞİN NEVİ</w:t>
      </w:r>
    </w:p>
    <w:p w:rsidR="005E042E" w:rsidRPr="0020024F" w:rsidRDefault="005E042E" w:rsidP="005E042E">
      <w:pPr>
        <w:jc w:val="both"/>
        <w:rPr>
          <w:sz w:val="22"/>
          <w:szCs w:val="22"/>
        </w:rPr>
      </w:pPr>
      <w:r w:rsidRPr="0020024F">
        <w:rPr>
          <w:b/>
          <w:sz w:val="22"/>
          <w:szCs w:val="22"/>
        </w:rPr>
        <w:t>MADDE 2-</w:t>
      </w:r>
    </w:p>
    <w:p w:rsidR="005E042E" w:rsidRPr="0020024F" w:rsidRDefault="005E042E" w:rsidP="005E042E">
      <w:pPr>
        <w:jc w:val="both"/>
        <w:rPr>
          <w:sz w:val="22"/>
          <w:szCs w:val="22"/>
        </w:rPr>
      </w:pPr>
      <w:r w:rsidRPr="0020024F">
        <w:rPr>
          <w:sz w:val="22"/>
          <w:szCs w:val="22"/>
        </w:rPr>
        <w:t xml:space="preserve">Safranbolu Belediyesi Sınırları İçinde </w:t>
      </w:r>
      <w:r>
        <w:rPr>
          <w:sz w:val="22"/>
          <w:szCs w:val="22"/>
        </w:rPr>
        <w:t>Tekstil Atıklarının</w:t>
      </w:r>
      <w:r w:rsidRPr="0020024F">
        <w:rPr>
          <w:sz w:val="22"/>
          <w:szCs w:val="22"/>
        </w:rPr>
        <w:t xml:space="preserve"> </w:t>
      </w:r>
      <w:r>
        <w:rPr>
          <w:sz w:val="22"/>
          <w:szCs w:val="22"/>
        </w:rPr>
        <w:t>Toplanması</w:t>
      </w:r>
      <w:r w:rsidRPr="0020024F">
        <w:rPr>
          <w:sz w:val="22"/>
          <w:szCs w:val="22"/>
        </w:rPr>
        <w:t xml:space="preserve">, </w:t>
      </w:r>
      <w:r>
        <w:rPr>
          <w:sz w:val="22"/>
          <w:szCs w:val="22"/>
        </w:rPr>
        <w:t>Ayrıştırılması, Taşınması, Değerlendirilmesi Amacıyla Giysi ve Tekstil Atık Kumbara ve Yerleri Kiralama İşi</w:t>
      </w:r>
      <w:r>
        <w:t xml:space="preserve"> yapılacaktır.</w:t>
      </w:r>
    </w:p>
    <w:p w:rsidR="005E042E" w:rsidRDefault="005E042E" w:rsidP="005E042E">
      <w:pPr>
        <w:jc w:val="both"/>
        <w:rPr>
          <w:b/>
          <w:sz w:val="22"/>
          <w:szCs w:val="22"/>
        </w:rPr>
      </w:pPr>
    </w:p>
    <w:p w:rsidR="005E042E" w:rsidRPr="0020024F" w:rsidRDefault="005E042E" w:rsidP="005E042E">
      <w:pPr>
        <w:jc w:val="both"/>
        <w:rPr>
          <w:b/>
          <w:sz w:val="22"/>
          <w:szCs w:val="22"/>
        </w:rPr>
      </w:pPr>
      <w:r w:rsidRPr="0020024F">
        <w:rPr>
          <w:b/>
          <w:sz w:val="22"/>
          <w:szCs w:val="22"/>
        </w:rPr>
        <w:t>İŞİN SÜRESİ</w:t>
      </w:r>
    </w:p>
    <w:p w:rsidR="005E042E" w:rsidRPr="0020024F" w:rsidRDefault="005E042E" w:rsidP="005E042E">
      <w:pPr>
        <w:jc w:val="both"/>
        <w:rPr>
          <w:b/>
          <w:sz w:val="22"/>
          <w:szCs w:val="22"/>
        </w:rPr>
      </w:pPr>
      <w:r w:rsidRPr="0020024F">
        <w:rPr>
          <w:b/>
          <w:sz w:val="22"/>
          <w:szCs w:val="22"/>
        </w:rPr>
        <w:t>MADDE 3-</w:t>
      </w:r>
    </w:p>
    <w:p w:rsidR="005E042E" w:rsidRPr="0020024F" w:rsidRDefault="005E042E" w:rsidP="005E042E">
      <w:pPr>
        <w:ind w:firstLine="708"/>
        <w:jc w:val="both"/>
        <w:rPr>
          <w:sz w:val="22"/>
          <w:szCs w:val="22"/>
        </w:rPr>
      </w:pPr>
      <w:r w:rsidRPr="0020024F">
        <w:rPr>
          <w:sz w:val="22"/>
          <w:szCs w:val="22"/>
        </w:rPr>
        <w:t xml:space="preserve">Kiralama Süresi </w:t>
      </w:r>
      <w:r>
        <w:rPr>
          <w:color w:val="FF0000"/>
          <w:sz w:val="22"/>
          <w:szCs w:val="22"/>
        </w:rPr>
        <w:t>3</w:t>
      </w:r>
      <w:r w:rsidRPr="0020024F">
        <w:rPr>
          <w:color w:val="FF0000"/>
          <w:sz w:val="22"/>
          <w:szCs w:val="22"/>
        </w:rPr>
        <w:t xml:space="preserve"> (</w:t>
      </w:r>
      <w:r>
        <w:rPr>
          <w:color w:val="FF0000"/>
          <w:sz w:val="22"/>
          <w:szCs w:val="22"/>
        </w:rPr>
        <w:t>üç</w:t>
      </w:r>
      <w:r w:rsidRPr="0020024F">
        <w:rPr>
          <w:color w:val="FF0000"/>
          <w:sz w:val="22"/>
          <w:szCs w:val="22"/>
        </w:rPr>
        <w:t>) yıldır.</w:t>
      </w:r>
    </w:p>
    <w:p w:rsidR="005E042E" w:rsidRDefault="005E042E" w:rsidP="005E042E">
      <w:pPr>
        <w:jc w:val="both"/>
        <w:rPr>
          <w:b/>
          <w:sz w:val="22"/>
          <w:szCs w:val="22"/>
        </w:rPr>
      </w:pPr>
    </w:p>
    <w:p w:rsidR="005E042E" w:rsidRPr="0020024F" w:rsidRDefault="005E042E" w:rsidP="005E042E">
      <w:pPr>
        <w:jc w:val="both"/>
        <w:rPr>
          <w:b/>
          <w:sz w:val="22"/>
          <w:szCs w:val="22"/>
        </w:rPr>
      </w:pPr>
      <w:proofErr w:type="gramStart"/>
      <w:r w:rsidRPr="0020024F">
        <w:rPr>
          <w:b/>
          <w:sz w:val="22"/>
          <w:szCs w:val="22"/>
        </w:rPr>
        <w:t xml:space="preserve">İHALE </w:t>
      </w:r>
      <w:r w:rsidR="000D6F3F">
        <w:rPr>
          <w:b/>
          <w:sz w:val="22"/>
          <w:szCs w:val="22"/>
        </w:rPr>
        <w:t xml:space="preserve"> MUHAMMEN</w:t>
      </w:r>
      <w:proofErr w:type="gramEnd"/>
      <w:r w:rsidR="000D6F3F">
        <w:rPr>
          <w:b/>
          <w:sz w:val="22"/>
          <w:szCs w:val="22"/>
        </w:rPr>
        <w:t xml:space="preserve"> BEDELİ, </w:t>
      </w:r>
      <w:r w:rsidRPr="0020024F">
        <w:rPr>
          <w:b/>
          <w:sz w:val="22"/>
          <w:szCs w:val="22"/>
        </w:rPr>
        <w:t>TARİHİ, SAATİ VE YERİ</w:t>
      </w:r>
    </w:p>
    <w:p w:rsidR="005E042E" w:rsidRPr="0020024F" w:rsidRDefault="005E042E" w:rsidP="005E042E">
      <w:pPr>
        <w:jc w:val="both"/>
        <w:rPr>
          <w:sz w:val="22"/>
          <w:szCs w:val="22"/>
        </w:rPr>
      </w:pPr>
      <w:r w:rsidRPr="0020024F">
        <w:rPr>
          <w:b/>
          <w:sz w:val="22"/>
          <w:szCs w:val="22"/>
        </w:rPr>
        <w:t>MADDE 4-</w:t>
      </w:r>
    </w:p>
    <w:p w:rsidR="000D6F3F" w:rsidRDefault="000D6F3F" w:rsidP="000D6F3F">
      <w:pPr>
        <w:pStyle w:val="GvdeMetni"/>
        <w:numPr>
          <w:ilvl w:val="0"/>
          <w:numId w:val="14"/>
        </w:numPr>
        <w:rPr>
          <w:sz w:val="22"/>
          <w:szCs w:val="22"/>
        </w:rPr>
      </w:pPr>
      <w:r>
        <w:rPr>
          <w:color w:val="000000" w:themeColor="text1"/>
        </w:rPr>
        <w:t xml:space="preserve">İşin muhammen bedeli yıllık </w:t>
      </w:r>
      <w:r>
        <w:rPr>
          <w:color w:val="FF0000"/>
        </w:rPr>
        <w:t>156.000,00</w:t>
      </w:r>
      <w:r>
        <w:rPr>
          <w:b/>
          <w:color w:val="FF0000"/>
        </w:rPr>
        <w:t>–</w:t>
      </w:r>
      <w:r>
        <w:rPr>
          <w:color w:val="FF0000"/>
        </w:rPr>
        <w:t>TL+KDV</w:t>
      </w:r>
      <w:r>
        <w:rPr>
          <w:color w:val="000000" w:themeColor="text1"/>
        </w:rPr>
        <w:t xml:space="preserve"> olup, geçici teminat 3 yıllık kira toplamı üzerinden  % 3 olarak 14.040,00-TL </w:t>
      </w:r>
      <w:proofErr w:type="spellStart"/>
      <w:r>
        <w:rPr>
          <w:color w:val="000000" w:themeColor="text1"/>
        </w:rPr>
        <w:t>dir</w:t>
      </w:r>
      <w:proofErr w:type="spellEnd"/>
      <w:r>
        <w:rPr>
          <w:color w:val="000000" w:themeColor="text1"/>
        </w:rPr>
        <w:t xml:space="preserve">. </w:t>
      </w:r>
      <w:r w:rsidRPr="00DB0EFE">
        <w:rPr>
          <w:color w:val="000000" w:themeColor="text1"/>
        </w:rPr>
        <w:t>İhalede artırım</w:t>
      </w:r>
      <w:r>
        <w:rPr>
          <w:color w:val="000000" w:themeColor="text1"/>
        </w:rPr>
        <w:t xml:space="preserve"> yıllık muhammen bedel üzerinden</w:t>
      </w:r>
      <w:r w:rsidRPr="00DB0EFE">
        <w:rPr>
          <w:color w:val="000000" w:themeColor="text1"/>
        </w:rPr>
        <w:t xml:space="preserve"> KDV’ siz </w:t>
      </w:r>
      <w:r>
        <w:rPr>
          <w:color w:val="000000" w:themeColor="text1"/>
        </w:rPr>
        <w:t>olarak</w:t>
      </w:r>
      <w:r w:rsidRPr="00DB0EFE">
        <w:rPr>
          <w:color w:val="000000" w:themeColor="text1"/>
        </w:rPr>
        <w:t xml:space="preserve"> yapılacak olup, son verilen teklife KDV eklenecektir.</w:t>
      </w:r>
      <w:r w:rsidRPr="004E2278">
        <w:rPr>
          <w:sz w:val="22"/>
          <w:szCs w:val="22"/>
        </w:rPr>
        <w:t xml:space="preserve"> </w:t>
      </w:r>
    </w:p>
    <w:p w:rsidR="000D6F3F" w:rsidRDefault="000D6F3F" w:rsidP="000D6F3F">
      <w:pPr>
        <w:pStyle w:val="GvdeMetni"/>
        <w:numPr>
          <w:ilvl w:val="0"/>
          <w:numId w:val="14"/>
        </w:numPr>
        <w:rPr>
          <w:sz w:val="22"/>
          <w:szCs w:val="22"/>
        </w:rPr>
      </w:pPr>
      <w:r>
        <w:rPr>
          <w:sz w:val="22"/>
          <w:szCs w:val="22"/>
        </w:rPr>
        <w:t>Şartname Bedeli 300,00 TL’dir.</w:t>
      </w:r>
    </w:p>
    <w:p w:rsidR="000D6F3F" w:rsidRPr="000D6F3F" w:rsidRDefault="000D6F3F" w:rsidP="000D6F3F">
      <w:pPr>
        <w:pStyle w:val="GvdeMetni"/>
        <w:numPr>
          <w:ilvl w:val="0"/>
          <w:numId w:val="14"/>
        </w:numPr>
        <w:rPr>
          <w:sz w:val="22"/>
          <w:szCs w:val="22"/>
        </w:rPr>
      </w:pPr>
      <w:r>
        <w:t xml:space="preserve">İhale </w:t>
      </w:r>
      <w:r w:rsidR="00BB215F">
        <w:rPr>
          <w:color w:val="FF0000"/>
        </w:rPr>
        <w:t>21</w:t>
      </w:r>
      <w:r w:rsidRPr="000D6F3F">
        <w:rPr>
          <w:color w:val="FF0000"/>
        </w:rPr>
        <w:t>.</w:t>
      </w:r>
      <w:r w:rsidR="00BB215F">
        <w:rPr>
          <w:color w:val="FF0000"/>
        </w:rPr>
        <w:t>08</w:t>
      </w:r>
      <w:r w:rsidRPr="000D6F3F">
        <w:rPr>
          <w:color w:val="FF0000"/>
        </w:rPr>
        <w:t xml:space="preserve">.2024 Çarşamba günü saat </w:t>
      </w:r>
      <w:r w:rsidR="00BB215F">
        <w:rPr>
          <w:color w:val="FF0000"/>
        </w:rPr>
        <w:t>14</w:t>
      </w:r>
      <w:r w:rsidRPr="000D6F3F">
        <w:rPr>
          <w:color w:val="FF0000"/>
        </w:rPr>
        <w:t xml:space="preserve">.30’ da </w:t>
      </w:r>
      <w:r>
        <w:t xml:space="preserve">Yeni Mahalle Sadri </w:t>
      </w:r>
      <w:proofErr w:type="spellStart"/>
      <w:r>
        <w:t>Artuç</w:t>
      </w:r>
      <w:proofErr w:type="spellEnd"/>
      <w:r>
        <w:t xml:space="preserve"> Cad. Belediye İş Merkezi Safranbolu/Karabük adresindeki hizmet binasının 6. Katında bulunan Toplantı Salonunda Belediye Encümeni huzurunda yapılacaktır.</w:t>
      </w:r>
    </w:p>
    <w:p w:rsidR="000D6F3F" w:rsidRPr="000D6F3F" w:rsidRDefault="000D6F3F" w:rsidP="000D6F3F">
      <w:pPr>
        <w:pStyle w:val="GvdeMetni"/>
        <w:numPr>
          <w:ilvl w:val="0"/>
          <w:numId w:val="14"/>
        </w:numPr>
        <w:rPr>
          <w:sz w:val="22"/>
          <w:szCs w:val="22"/>
        </w:rPr>
      </w:pPr>
      <w:r w:rsidRPr="000D6F3F">
        <w:rPr>
          <w:sz w:val="22"/>
          <w:szCs w:val="22"/>
        </w:rPr>
        <w:t xml:space="preserve">İstekliler söz konusu taşınmazın kiralama ihalesine katılabilmek için muhammen bedelin 3 </w:t>
      </w:r>
      <w:r w:rsidRPr="000D6F3F">
        <w:rPr>
          <w:color w:val="000000" w:themeColor="text1"/>
          <w:sz w:val="22"/>
          <w:szCs w:val="22"/>
        </w:rPr>
        <w:t xml:space="preserve">yıllık kira toplamının </w:t>
      </w:r>
      <w:r w:rsidRPr="000D6F3F">
        <w:rPr>
          <w:color w:val="FF0000"/>
          <w:sz w:val="22"/>
          <w:szCs w:val="22"/>
        </w:rPr>
        <w:t>%3 (yüzde 3)</w:t>
      </w:r>
      <w:r w:rsidRPr="000D6F3F">
        <w:rPr>
          <w:color w:val="000000" w:themeColor="text1"/>
          <w:sz w:val="22"/>
          <w:szCs w:val="22"/>
        </w:rPr>
        <w:t xml:space="preserve"> nispetinde geçici teminat bedelini </w:t>
      </w:r>
      <w:proofErr w:type="gramStart"/>
      <w:r w:rsidR="00BB215F">
        <w:rPr>
          <w:color w:val="FF0000"/>
          <w:sz w:val="22"/>
          <w:szCs w:val="22"/>
        </w:rPr>
        <w:t>21</w:t>
      </w:r>
      <w:r w:rsidRPr="000D6F3F">
        <w:rPr>
          <w:color w:val="FF0000"/>
          <w:sz w:val="22"/>
          <w:szCs w:val="22"/>
        </w:rPr>
        <w:t>/</w:t>
      </w:r>
      <w:r w:rsidR="00BB215F">
        <w:rPr>
          <w:color w:val="FF0000"/>
          <w:sz w:val="22"/>
          <w:szCs w:val="22"/>
        </w:rPr>
        <w:t>08</w:t>
      </w:r>
      <w:r w:rsidRPr="000D6F3F">
        <w:rPr>
          <w:color w:val="FF0000"/>
          <w:sz w:val="22"/>
          <w:szCs w:val="22"/>
        </w:rPr>
        <w:t>/2024</w:t>
      </w:r>
      <w:proofErr w:type="gramEnd"/>
      <w:r w:rsidRPr="000D6F3F">
        <w:rPr>
          <w:sz w:val="22"/>
          <w:szCs w:val="22"/>
        </w:rPr>
        <w:t xml:space="preserve"> tarihi ihale saatine kadar Mali Hizmetler Müdürlüğünün </w:t>
      </w:r>
      <w:r>
        <w:t>veznesine yatırmaları gerekmektedir.</w:t>
      </w:r>
    </w:p>
    <w:p w:rsidR="000D6F3F" w:rsidRDefault="000D6F3F" w:rsidP="005E042E">
      <w:pPr>
        <w:rPr>
          <w:b/>
          <w:sz w:val="22"/>
          <w:szCs w:val="22"/>
        </w:rPr>
      </w:pPr>
    </w:p>
    <w:p w:rsidR="005E042E" w:rsidRDefault="000D6F3F" w:rsidP="005E042E">
      <w:pPr>
        <w:rPr>
          <w:b/>
          <w:sz w:val="22"/>
          <w:szCs w:val="22"/>
        </w:rPr>
      </w:pPr>
      <w:r>
        <w:rPr>
          <w:b/>
          <w:sz w:val="22"/>
          <w:szCs w:val="22"/>
        </w:rPr>
        <w:t>İ</w:t>
      </w:r>
      <w:r w:rsidR="005E042E" w:rsidRPr="0020024F">
        <w:rPr>
          <w:b/>
          <w:sz w:val="22"/>
          <w:szCs w:val="22"/>
        </w:rPr>
        <w:t xml:space="preserve">HALEYE KATILMA ŞARTLARI </w:t>
      </w:r>
    </w:p>
    <w:p w:rsidR="005E042E" w:rsidRPr="0020024F" w:rsidRDefault="005E042E" w:rsidP="005E042E">
      <w:pPr>
        <w:rPr>
          <w:b/>
          <w:sz w:val="22"/>
          <w:szCs w:val="22"/>
        </w:rPr>
      </w:pPr>
      <w:r w:rsidRPr="00487A71">
        <w:t xml:space="preserve">İSTENİLEN BELGELERİN ASLI, NOTER ONAYLI SURETİ veya ASLI İDARECE GÖRÜLMÜŞTÜR ONAYLI SURETİ VERİLECEKTİR.  </w:t>
      </w:r>
    </w:p>
    <w:p w:rsidR="005E042E" w:rsidRPr="0020024F" w:rsidRDefault="005E042E" w:rsidP="005E042E">
      <w:pPr>
        <w:jc w:val="both"/>
        <w:rPr>
          <w:b/>
          <w:sz w:val="22"/>
          <w:szCs w:val="22"/>
        </w:rPr>
      </w:pPr>
      <w:r w:rsidRPr="0020024F">
        <w:rPr>
          <w:b/>
          <w:sz w:val="22"/>
          <w:szCs w:val="22"/>
        </w:rPr>
        <w:t>MADDE 6-</w:t>
      </w:r>
    </w:p>
    <w:p w:rsidR="005E042E" w:rsidRPr="0020024F" w:rsidRDefault="005E042E" w:rsidP="005E042E">
      <w:pPr>
        <w:jc w:val="both"/>
        <w:rPr>
          <w:b/>
          <w:sz w:val="22"/>
          <w:szCs w:val="22"/>
        </w:rPr>
      </w:pPr>
      <w:r w:rsidRPr="0020024F">
        <w:rPr>
          <w:b/>
          <w:sz w:val="22"/>
          <w:szCs w:val="22"/>
        </w:rPr>
        <w:t xml:space="preserve">A-İsteklilerin Gerçek Kişi Olması Halinde; </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Kanuni ikametgâh belgesi ( son 1 ay içinde alınmış olacak)</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Nüfus cüzdanı sureti, (T.C Kimlik Numarası belirtilecektir.)</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Tebligat için adres beyanı</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 xml:space="preserve">Noter tasdikli İmza beyannamesi </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Geçici teminat makbuzu veya mektubu,</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 xml:space="preserve">Şartname alındı makbuzu </w:t>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Şartnamenin her sayfasının istekli tarafından imzalanmış bir örneği</w:t>
      </w:r>
      <w:r w:rsidRPr="0020024F">
        <w:rPr>
          <w:sz w:val="22"/>
          <w:szCs w:val="22"/>
        </w:rPr>
        <w:tab/>
      </w:r>
    </w:p>
    <w:p w:rsidR="005E042E" w:rsidRPr="0020024F" w:rsidRDefault="005E042E" w:rsidP="005E042E">
      <w:pPr>
        <w:pStyle w:val="GvdeMetni"/>
        <w:numPr>
          <w:ilvl w:val="0"/>
          <w:numId w:val="11"/>
        </w:numPr>
        <w:tabs>
          <w:tab w:val="left" w:pos="851"/>
        </w:tabs>
        <w:ind w:left="0" w:firstLine="567"/>
        <w:rPr>
          <w:b/>
          <w:sz w:val="22"/>
          <w:szCs w:val="22"/>
        </w:rPr>
      </w:pPr>
      <w:r w:rsidRPr="0020024F">
        <w:rPr>
          <w:sz w:val="22"/>
          <w:szCs w:val="22"/>
        </w:rPr>
        <w:t>Vekâlet durumunda noter tasdikli vekâletname</w:t>
      </w:r>
    </w:p>
    <w:p w:rsidR="009F629D" w:rsidRPr="009F629D" w:rsidRDefault="009F629D" w:rsidP="009F629D">
      <w:pPr>
        <w:pStyle w:val="GvdeMetni"/>
        <w:numPr>
          <w:ilvl w:val="0"/>
          <w:numId w:val="11"/>
        </w:numPr>
        <w:tabs>
          <w:tab w:val="left" w:pos="851"/>
        </w:tabs>
        <w:ind w:left="567" w:hanging="141"/>
        <w:rPr>
          <w:sz w:val="22"/>
          <w:szCs w:val="22"/>
        </w:rPr>
      </w:pPr>
      <w:bookmarkStart w:id="0" w:name="_GoBack"/>
      <w:r w:rsidRPr="00CD6051">
        <w:rPr>
          <w:sz w:val="22"/>
          <w:szCs w:val="22"/>
        </w:rPr>
        <w:t>İsteklinin</w:t>
      </w:r>
      <w:bookmarkEnd w:id="0"/>
      <w:r w:rsidRPr="00CD6051">
        <w:rPr>
          <w:sz w:val="22"/>
          <w:szCs w:val="22"/>
        </w:rPr>
        <w:t>, ihale tarihinden önceki son 2 sene içerisinde ve ihale tarihi itibariyle Kamu kurum, kuruluşları ve belediyeler nezdinde herhangi bir nedenle ihale yasaklısı ilan edilmemiş olmadığına dair beyanı,</w:t>
      </w:r>
    </w:p>
    <w:p w:rsidR="005E042E" w:rsidRPr="002A7488" w:rsidRDefault="005E042E" w:rsidP="005E042E">
      <w:pPr>
        <w:pStyle w:val="GvdeMetni"/>
        <w:numPr>
          <w:ilvl w:val="0"/>
          <w:numId w:val="11"/>
        </w:numPr>
        <w:tabs>
          <w:tab w:val="left" w:pos="851"/>
        </w:tabs>
        <w:ind w:left="0" w:firstLine="567"/>
        <w:rPr>
          <w:b/>
          <w:sz w:val="22"/>
          <w:szCs w:val="22"/>
        </w:rPr>
      </w:pPr>
      <w:r w:rsidRPr="002A7488">
        <w:rPr>
          <w:color w:val="FF0000"/>
          <w:sz w:val="22"/>
          <w:szCs w:val="22"/>
        </w:rPr>
        <w:t>İhaleye girece</w:t>
      </w:r>
      <w:r>
        <w:rPr>
          <w:color w:val="FF0000"/>
          <w:sz w:val="22"/>
          <w:szCs w:val="22"/>
        </w:rPr>
        <w:t>k</w:t>
      </w:r>
      <w:r w:rsidRPr="002A7488">
        <w:rPr>
          <w:color w:val="FF0000"/>
          <w:sz w:val="22"/>
          <w:szCs w:val="22"/>
        </w:rPr>
        <w:t>lerin Çevre ve Şehircilik Bakanlığı tarafı</w:t>
      </w:r>
      <w:r>
        <w:rPr>
          <w:color w:val="FF0000"/>
          <w:sz w:val="22"/>
          <w:szCs w:val="22"/>
        </w:rPr>
        <w:t>n</w:t>
      </w:r>
      <w:r w:rsidRPr="002A7488">
        <w:rPr>
          <w:color w:val="FF0000"/>
          <w:sz w:val="22"/>
          <w:szCs w:val="22"/>
        </w:rPr>
        <w:t>dan verilen 20 01 1</w:t>
      </w:r>
      <w:r>
        <w:rPr>
          <w:color w:val="FF0000"/>
          <w:sz w:val="22"/>
          <w:szCs w:val="22"/>
        </w:rPr>
        <w:t xml:space="preserve">0 Atık Kodlu Giysiler ve 20 01 </w:t>
      </w:r>
      <w:r w:rsidRPr="002A7488">
        <w:rPr>
          <w:color w:val="FF0000"/>
          <w:sz w:val="22"/>
          <w:szCs w:val="22"/>
        </w:rPr>
        <w:t>Atık Kodlu Tekstil Ürünlerini toplama ve ayırmaya yetkili olduklarını gösteren Tehlikesiz Atık Toplama Ayırma Lisans Belgeleri (Lisans tarihleri ihale gününde geçerli olacaktır.)</w:t>
      </w:r>
    </w:p>
    <w:p w:rsidR="005E042E" w:rsidRPr="0020024F" w:rsidRDefault="005E042E" w:rsidP="005E042E">
      <w:pPr>
        <w:pStyle w:val="GvdeMetni"/>
        <w:rPr>
          <w:sz w:val="22"/>
          <w:szCs w:val="22"/>
        </w:rPr>
      </w:pPr>
      <w:r w:rsidRPr="0020024F">
        <w:rPr>
          <w:sz w:val="22"/>
          <w:szCs w:val="22"/>
        </w:rPr>
        <w:t>B- İsteklinin Tüzel Kişi Olması Halinde;</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lastRenderedPageBreak/>
        <w:t>Tebligat için adres beyanı</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Tüzel kişiliği temsile yetkili kişilere ait imza sirküleri</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İdare merkezinin bulunduğu yer mahkemesinden veya sicile kayıtlı bulunduğu Ticaret ve Sanayi Odasından, Ticaret Sicili Müdürlüğünden veya benzeri bir makamdan son 1 ay içinde alınmış, tüzel kişinin siciline kayıtlı olduğuna, 4734 ve 2886 sayılı kanunlar kapsamında ihale yasaklısı olmadığına dair belge</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Tüzel kişinin 2886 sayılı Devlet İhale Kanunu kapsamında ihale yasaklısı olmadığına dair vereceği taahhütname.</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Şirket ortaklarının hisse oranları ile şirketteki görevlerinin son durumunu gösteren Ticaret Sicili Gazetesi(Değişiklik ekleri ile birlikte)</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Geçici teminat mektubu veya makbuzu</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Şartname alındı makbuzu</w:t>
      </w:r>
    </w:p>
    <w:p w:rsidR="005E042E" w:rsidRPr="0020024F"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bCs/>
          <w:sz w:val="22"/>
          <w:szCs w:val="22"/>
        </w:rPr>
        <w:t>Şartnamenin her sayfasının istekli tarafından imzalanmış bir örneği</w:t>
      </w:r>
    </w:p>
    <w:p w:rsidR="005E042E" w:rsidRPr="00CD6051"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20024F">
        <w:rPr>
          <w:sz w:val="22"/>
          <w:szCs w:val="22"/>
        </w:rPr>
        <w:t>Vekâlet durumunda noter tasdikli vekâletname,</w:t>
      </w:r>
    </w:p>
    <w:p w:rsidR="00CD6051" w:rsidRPr="00CD6051" w:rsidRDefault="00CD6051" w:rsidP="00CD6051">
      <w:pPr>
        <w:pStyle w:val="GvdeMetni"/>
        <w:numPr>
          <w:ilvl w:val="0"/>
          <w:numId w:val="12"/>
        </w:numPr>
        <w:tabs>
          <w:tab w:val="left" w:pos="851"/>
        </w:tabs>
        <w:ind w:left="709" w:hanging="207"/>
        <w:rPr>
          <w:sz w:val="22"/>
          <w:szCs w:val="22"/>
        </w:rPr>
      </w:pPr>
      <w:r>
        <w:rPr>
          <w:b/>
          <w:sz w:val="22"/>
          <w:szCs w:val="22"/>
        </w:rPr>
        <w:t xml:space="preserve"> </w:t>
      </w:r>
      <w:r w:rsidRPr="00CD6051">
        <w:rPr>
          <w:sz w:val="22"/>
          <w:szCs w:val="22"/>
        </w:rPr>
        <w:t>İsteklinin, ihale tarihinden önceki son 2 sene içerisinde ve ihale tarihi itibariyle Kamu kurum, kuruluşları ve belediyeler nezdinde herhangi bir nedenle ihale yasaklısı ilan edilmemiş olmadığına dair beyanı,</w:t>
      </w:r>
    </w:p>
    <w:p w:rsidR="00CD6051" w:rsidRPr="00CD6051" w:rsidRDefault="00CD6051" w:rsidP="00CD6051">
      <w:pPr>
        <w:tabs>
          <w:tab w:val="left" w:pos="851"/>
        </w:tabs>
        <w:contextualSpacing/>
        <w:jc w:val="both"/>
        <w:rPr>
          <w:bCs/>
          <w:sz w:val="22"/>
          <w:szCs w:val="22"/>
        </w:rPr>
      </w:pPr>
    </w:p>
    <w:p w:rsidR="005E042E" w:rsidRPr="00CD6051" w:rsidRDefault="005E042E" w:rsidP="005E042E">
      <w:pPr>
        <w:pStyle w:val="ListeParagraf"/>
        <w:numPr>
          <w:ilvl w:val="0"/>
          <w:numId w:val="12"/>
        </w:numPr>
        <w:tabs>
          <w:tab w:val="left" w:pos="851"/>
        </w:tabs>
        <w:spacing w:before="0" w:beforeAutospacing="0" w:after="0" w:afterAutospacing="0"/>
        <w:ind w:left="0" w:firstLine="567"/>
        <w:contextualSpacing/>
        <w:jc w:val="both"/>
        <w:rPr>
          <w:bCs/>
          <w:sz w:val="22"/>
          <w:szCs w:val="22"/>
        </w:rPr>
      </w:pPr>
      <w:r w:rsidRPr="00CA4280">
        <w:rPr>
          <w:color w:val="FF0000"/>
          <w:sz w:val="22"/>
          <w:szCs w:val="22"/>
        </w:rPr>
        <w:t xml:space="preserve"> </w:t>
      </w:r>
      <w:r w:rsidRPr="00CD6051">
        <w:rPr>
          <w:sz w:val="22"/>
          <w:szCs w:val="22"/>
        </w:rPr>
        <w:t>İhaleye gireceklerin Çevre ve Şehircilik Bakanlığı tarafından verilen 20 01 10 Atık Kodlu Giysiler ve 20 01 Atık Kodlu Tekstil Ürünlerini toplama ve ayırmaya yetkili olduklarını gösteren Tehlikesiz Atık Toplama Ayırma Lisans Belgeleri (Lisans tarihleri ihale gününde geçerli olacaktır.)</w:t>
      </w:r>
    </w:p>
    <w:p w:rsidR="00883396" w:rsidRPr="00AB6997" w:rsidRDefault="00883396" w:rsidP="00883396">
      <w:pPr>
        <w:jc w:val="both"/>
        <w:rPr>
          <w:b/>
          <w:color w:val="FF0000"/>
          <w:sz w:val="22"/>
          <w:szCs w:val="22"/>
        </w:rPr>
      </w:pPr>
    </w:p>
    <w:p w:rsidR="009D1493" w:rsidRPr="00883396" w:rsidRDefault="005A420C" w:rsidP="009D1493">
      <w:pPr>
        <w:pStyle w:val="GvdeMetni"/>
        <w:tabs>
          <w:tab w:val="left" w:pos="360"/>
        </w:tabs>
        <w:rPr>
          <w:b/>
          <w:sz w:val="22"/>
          <w:szCs w:val="22"/>
        </w:rPr>
      </w:pPr>
      <w:r>
        <w:tab/>
      </w:r>
      <w:r w:rsidR="009D1493" w:rsidRPr="00883396">
        <w:rPr>
          <w:sz w:val="22"/>
          <w:szCs w:val="22"/>
        </w:rPr>
        <w:t xml:space="preserve">Belediyemiz ihaleyi yapıp yapmamakta serbesttir. </w:t>
      </w:r>
    </w:p>
    <w:p w:rsidR="009D1493" w:rsidRPr="00883396" w:rsidRDefault="009D1493" w:rsidP="009D1493">
      <w:pPr>
        <w:pStyle w:val="GvdeMetni"/>
        <w:tabs>
          <w:tab w:val="left" w:pos="360"/>
        </w:tabs>
        <w:rPr>
          <w:b/>
          <w:sz w:val="22"/>
          <w:szCs w:val="22"/>
        </w:rPr>
      </w:pPr>
      <w:r w:rsidRPr="00883396">
        <w:rPr>
          <w:sz w:val="22"/>
          <w:szCs w:val="22"/>
        </w:rPr>
        <w:tab/>
        <w:t>İhaleye katılacakların ihale şartnamesini mesai saatleri içerisinde Belediyemiz Destek Hizmetleri Müdürlüğü’nde ücretsiz görebileceği ve ihaleye katılmak istemeleri halinde ücreti karşılığı temin edebilecekleri</w:t>
      </w:r>
    </w:p>
    <w:p w:rsidR="009D1493" w:rsidRPr="00883396" w:rsidRDefault="009D1493" w:rsidP="009D1493">
      <w:pPr>
        <w:pStyle w:val="GvdeMetni"/>
        <w:tabs>
          <w:tab w:val="left" w:pos="360"/>
        </w:tabs>
        <w:rPr>
          <w:b/>
          <w:sz w:val="22"/>
          <w:szCs w:val="22"/>
        </w:rPr>
      </w:pPr>
      <w:r w:rsidRPr="00883396">
        <w:rPr>
          <w:sz w:val="22"/>
          <w:szCs w:val="22"/>
        </w:rPr>
        <w:t xml:space="preserve">       İlan olur.</w:t>
      </w:r>
    </w:p>
    <w:p w:rsidR="009D1493" w:rsidRDefault="009D1493" w:rsidP="009D1493">
      <w:pPr>
        <w:pStyle w:val="GvdeMetni"/>
        <w:ind w:firstLine="708"/>
        <w:rPr>
          <w:b/>
        </w:rPr>
      </w:pPr>
    </w:p>
    <w:p w:rsidR="003C46CE" w:rsidRPr="000F7C7F" w:rsidRDefault="003C46CE" w:rsidP="003C46CE">
      <w:pPr>
        <w:pStyle w:val="GvdeMetni"/>
        <w:tabs>
          <w:tab w:val="left" w:pos="360"/>
        </w:tabs>
        <w:rPr>
          <w:b/>
        </w:rPr>
      </w:pPr>
    </w:p>
    <w:p w:rsidR="00E31EF0" w:rsidRPr="00CB7E52" w:rsidRDefault="00E31EF0" w:rsidP="00A91BE7"/>
    <w:p w:rsidR="00E677E8" w:rsidRPr="00CB7E52" w:rsidRDefault="00E677E8"/>
    <w:sectPr w:rsidR="00E677E8" w:rsidRPr="00CB7E52" w:rsidSect="005A420C">
      <w:footerReference w:type="default" r:id="rId7"/>
      <w:pgSz w:w="11906" w:h="16838"/>
      <w:pgMar w:top="142" w:right="680" w:bottom="993"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710" w:rsidRDefault="00DB7710" w:rsidP="00881FA6">
      <w:r>
        <w:separator/>
      </w:r>
    </w:p>
  </w:endnote>
  <w:endnote w:type="continuationSeparator" w:id="0">
    <w:p w:rsidR="00DB7710" w:rsidRDefault="00DB7710" w:rsidP="0088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3485"/>
      <w:docPartObj>
        <w:docPartGallery w:val="Page Numbers (Bottom of Page)"/>
        <w:docPartUnique/>
      </w:docPartObj>
    </w:sdtPr>
    <w:sdtEndPr/>
    <w:sdtContent>
      <w:p w:rsidR="00881FA6" w:rsidRDefault="00230B7C">
        <w:pPr>
          <w:pStyle w:val="Altbilgi"/>
        </w:pPr>
        <w:r>
          <w:fldChar w:fldCharType="begin"/>
        </w:r>
        <w:r w:rsidR="002212FD">
          <w:instrText xml:space="preserve"> PAGE   \* MERGEFORMAT </w:instrText>
        </w:r>
        <w:r>
          <w:fldChar w:fldCharType="separate"/>
        </w:r>
        <w:r w:rsidR="009F629D">
          <w:rPr>
            <w:noProof/>
          </w:rPr>
          <w:t>2</w:t>
        </w:r>
        <w:r>
          <w:rPr>
            <w:noProof/>
          </w:rPr>
          <w:fldChar w:fldCharType="end"/>
        </w:r>
      </w:p>
    </w:sdtContent>
  </w:sdt>
  <w:p w:rsidR="00881FA6" w:rsidRDefault="00881FA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710" w:rsidRDefault="00DB7710" w:rsidP="00881FA6">
      <w:r>
        <w:separator/>
      </w:r>
    </w:p>
  </w:footnote>
  <w:footnote w:type="continuationSeparator" w:id="0">
    <w:p w:rsidR="00DB7710" w:rsidRDefault="00DB7710" w:rsidP="00881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425AE"/>
    <w:multiLevelType w:val="hybridMultilevel"/>
    <w:tmpl w:val="255CBBCE"/>
    <w:lvl w:ilvl="0" w:tplc="041F0011">
      <w:start w:val="8"/>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AEF327E"/>
    <w:multiLevelType w:val="hybridMultilevel"/>
    <w:tmpl w:val="2E04B3D4"/>
    <w:lvl w:ilvl="0" w:tplc="7E18BB74">
      <w:start w:val="1"/>
      <w:numFmt w:val="lowerLetter"/>
      <w:lvlText w:val="%1)"/>
      <w:lvlJc w:val="left"/>
      <w:pPr>
        <w:ind w:left="644"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BD141C"/>
    <w:multiLevelType w:val="hybridMultilevel"/>
    <w:tmpl w:val="A1666CB2"/>
    <w:lvl w:ilvl="0" w:tplc="851E7180">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56B5416"/>
    <w:multiLevelType w:val="hybridMultilevel"/>
    <w:tmpl w:val="FE50FA5E"/>
    <w:lvl w:ilvl="0" w:tplc="B1DA9DD2">
      <w:start w:val="1"/>
      <w:numFmt w:val="lowerLetter"/>
      <w:lvlText w:val="%1)"/>
      <w:lvlJc w:val="left"/>
      <w:pPr>
        <w:ind w:left="420" w:hanging="360"/>
      </w:pPr>
      <w:rPr>
        <w:rFonts w:hint="default"/>
        <w:b/>
        <w:sz w:val="24"/>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1F7038A2"/>
    <w:multiLevelType w:val="hybridMultilevel"/>
    <w:tmpl w:val="E7D2058E"/>
    <w:lvl w:ilvl="0" w:tplc="98A0CB8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4C73ED"/>
    <w:multiLevelType w:val="hybridMultilevel"/>
    <w:tmpl w:val="74160F70"/>
    <w:lvl w:ilvl="0" w:tplc="041F0011">
      <w:start w:val="6"/>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57AF14A7"/>
    <w:multiLevelType w:val="hybridMultilevel"/>
    <w:tmpl w:val="EB66314E"/>
    <w:lvl w:ilvl="0" w:tplc="0D68BD26">
      <w:start w:val="1"/>
      <w:numFmt w:val="decimal"/>
      <w:lvlText w:val="%1)"/>
      <w:lvlJc w:val="left"/>
      <w:pPr>
        <w:tabs>
          <w:tab w:val="num" w:pos="705"/>
        </w:tabs>
        <w:ind w:left="705" w:hanging="525"/>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7" w15:restartNumberingAfterBreak="0">
    <w:nsid w:val="655E1644"/>
    <w:multiLevelType w:val="hybridMultilevel"/>
    <w:tmpl w:val="FC563B24"/>
    <w:lvl w:ilvl="0" w:tplc="4F2A6F00">
      <w:start w:val="1"/>
      <w:numFmt w:val="decimal"/>
      <w:lvlText w:val="%1)"/>
      <w:lvlJc w:val="left"/>
      <w:pPr>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6DCE42F8"/>
    <w:multiLevelType w:val="hybridMultilevel"/>
    <w:tmpl w:val="AD58B6B4"/>
    <w:lvl w:ilvl="0" w:tplc="0C1CFF4C">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15:restartNumberingAfterBreak="0">
    <w:nsid w:val="6F42053E"/>
    <w:multiLevelType w:val="hybridMultilevel"/>
    <w:tmpl w:val="42AAC888"/>
    <w:lvl w:ilvl="0" w:tplc="D804CFB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730F59A5"/>
    <w:multiLevelType w:val="hybridMultilevel"/>
    <w:tmpl w:val="EC4827A8"/>
    <w:lvl w:ilvl="0" w:tplc="990CE9B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BFF3007"/>
    <w:multiLevelType w:val="hybridMultilevel"/>
    <w:tmpl w:val="B62071A2"/>
    <w:lvl w:ilvl="0" w:tplc="B09859E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9"/>
  </w:num>
  <w:num w:numId="2">
    <w:abstractNumId w:val="11"/>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8"/>
  </w:num>
  <w:num w:numId="10">
    <w:abstractNumId w:val="2"/>
  </w:num>
  <w:num w:numId="11">
    <w:abstractNumId w:val="1"/>
  </w:num>
  <w:num w:numId="12">
    <w:abstractNumId w:val="4"/>
  </w:num>
  <w:num w:numId="13">
    <w:abstractNumId w:val="10"/>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04"/>
    <w:rsid w:val="00011A32"/>
    <w:rsid w:val="00026B88"/>
    <w:rsid w:val="0002704F"/>
    <w:rsid w:val="00031E3C"/>
    <w:rsid w:val="00043E5A"/>
    <w:rsid w:val="0005094C"/>
    <w:rsid w:val="00055D49"/>
    <w:rsid w:val="000569ED"/>
    <w:rsid w:val="000605AB"/>
    <w:rsid w:val="00070AC7"/>
    <w:rsid w:val="000713BE"/>
    <w:rsid w:val="000772B3"/>
    <w:rsid w:val="00077D6B"/>
    <w:rsid w:val="0008067A"/>
    <w:rsid w:val="000836C3"/>
    <w:rsid w:val="00086A1F"/>
    <w:rsid w:val="00090B24"/>
    <w:rsid w:val="000A188E"/>
    <w:rsid w:val="000B05F4"/>
    <w:rsid w:val="000B4E62"/>
    <w:rsid w:val="000C4566"/>
    <w:rsid w:val="000D6F3F"/>
    <w:rsid w:val="000E31AB"/>
    <w:rsid w:val="000E4C59"/>
    <w:rsid w:val="000E7EEA"/>
    <w:rsid w:val="000F1C2D"/>
    <w:rsid w:val="00101778"/>
    <w:rsid w:val="0011227D"/>
    <w:rsid w:val="00120252"/>
    <w:rsid w:val="00121F98"/>
    <w:rsid w:val="00123929"/>
    <w:rsid w:val="00140EDC"/>
    <w:rsid w:val="00151EE5"/>
    <w:rsid w:val="00152D71"/>
    <w:rsid w:val="00155664"/>
    <w:rsid w:val="00155C42"/>
    <w:rsid w:val="00171330"/>
    <w:rsid w:val="00176DAD"/>
    <w:rsid w:val="001802EC"/>
    <w:rsid w:val="00187B02"/>
    <w:rsid w:val="0019079D"/>
    <w:rsid w:val="00190FEC"/>
    <w:rsid w:val="00193459"/>
    <w:rsid w:val="00197016"/>
    <w:rsid w:val="001A2008"/>
    <w:rsid w:val="001A2C9F"/>
    <w:rsid w:val="001A4504"/>
    <w:rsid w:val="001A4598"/>
    <w:rsid w:val="001C259C"/>
    <w:rsid w:val="001D26CA"/>
    <w:rsid w:val="001D5C6E"/>
    <w:rsid w:val="001D7CB1"/>
    <w:rsid w:val="001E7971"/>
    <w:rsid w:val="001F672A"/>
    <w:rsid w:val="00202B61"/>
    <w:rsid w:val="00204859"/>
    <w:rsid w:val="002212FD"/>
    <w:rsid w:val="00230B7C"/>
    <w:rsid w:val="002315A7"/>
    <w:rsid w:val="002414EF"/>
    <w:rsid w:val="00254FE3"/>
    <w:rsid w:val="0025627D"/>
    <w:rsid w:val="00263262"/>
    <w:rsid w:val="00264387"/>
    <w:rsid w:val="00265C4C"/>
    <w:rsid w:val="0027169C"/>
    <w:rsid w:val="00273327"/>
    <w:rsid w:val="00274215"/>
    <w:rsid w:val="002820B7"/>
    <w:rsid w:val="00290442"/>
    <w:rsid w:val="00293064"/>
    <w:rsid w:val="002940DD"/>
    <w:rsid w:val="002A220B"/>
    <w:rsid w:val="002A6D00"/>
    <w:rsid w:val="002B025C"/>
    <w:rsid w:val="002B033B"/>
    <w:rsid w:val="002B373A"/>
    <w:rsid w:val="002B497A"/>
    <w:rsid w:val="002B6D85"/>
    <w:rsid w:val="002C360B"/>
    <w:rsid w:val="002D0431"/>
    <w:rsid w:val="002E3155"/>
    <w:rsid w:val="00304AC5"/>
    <w:rsid w:val="00306B33"/>
    <w:rsid w:val="003078CD"/>
    <w:rsid w:val="0031405A"/>
    <w:rsid w:val="0031542F"/>
    <w:rsid w:val="003264CF"/>
    <w:rsid w:val="00330AFC"/>
    <w:rsid w:val="00343EF8"/>
    <w:rsid w:val="00362160"/>
    <w:rsid w:val="0037383B"/>
    <w:rsid w:val="0038093B"/>
    <w:rsid w:val="00386EE8"/>
    <w:rsid w:val="00391A6D"/>
    <w:rsid w:val="003A1BEE"/>
    <w:rsid w:val="003A264C"/>
    <w:rsid w:val="003A7880"/>
    <w:rsid w:val="003B27C8"/>
    <w:rsid w:val="003B62AB"/>
    <w:rsid w:val="003C46CE"/>
    <w:rsid w:val="003C5C4A"/>
    <w:rsid w:val="003E39CB"/>
    <w:rsid w:val="003E6D60"/>
    <w:rsid w:val="003F0FA4"/>
    <w:rsid w:val="003F1451"/>
    <w:rsid w:val="004077FD"/>
    <w:rsid w:val="00411309"/>
    <w:rsid w:val="00415FA7"/>
    <w:rsid w:val="004161DD"/>
    <w:rsid w:val="00427864"/>
    <w:rsid w:val="0043482D"/>
    <w:rsid w:val="00434A9B"/>
    <w:rsid w:val="00443C05"/>
    <w:rsid w:val="00445F6C"/>
    <w:rsid w:val="00452B6A"/>
    <w:rsid w:val="00461553"/>
    <w:rsid w:val="004649BF"/>
    <w:rsid w:val="00471561"/>
    <w:rsid w:val="00472244"/>
    <w:rsid w:val="00473553"/>
    <w:rsid w:val="00486655"/>
    <w:rsid w:val="0049079A"/>
    <w:rsid w:val="004955A9"/>
    <w:rsid w:val="004A3CCF"/>
    <w:rsid w:val="004A6140"/>
    <w:rsid w:val="004B10B5"/>
    <w:rsid w:val="004B2F89"/>
    <w:rsid w:val="004C351D"/>
    <w:rsid w:val="004D58AE"/>
    <w:rsid w:val="004D7E91"/>
    <w:rsid w:val="004E66C9"/>
    <w:rsid w:val="004F44B2"/>
    <w:rsid w:val="00501AD3"/>
    <w:rsid w:val="00517BEE"/>
    <w:rsid w:val="00520D09"/>
    <w:rsid w:val="00525D52"/>
    <w:rsid w:val="00537CA1"/>
    <w:rsid w:val="00542778"/>
    <w:rsid w:val="005442F3"/>
    <w:rsid w:val="00544632"/>
    <w:rsid w:val="0055339E"/>
    <w:rsid w:val="00553A8B"/>
    <w:rsid w:val="00560407"/>
    <w:rsid w:val="0057167F"/>
    <w:rsid w:val="00571AF0"/>
    <w:rsid w:val="00582492"/>
    <w:rsid w:val="00583CDC"/>
    <w:rsid w:val="00591AD7"/>
    <w:rsid w:val="005A420C"/>
    <w:rsid w:val="005B22F5"/>
    <w:rsid w:val="005B594E"/>
    <w:rsid w:val="005C066F"/>
    <w:rsid w:val="005C1B94"/>
    <w:rsid w:val="005C33A2"/>
    <w:rsid w:val="005D0FEB"/>
    <w:rsid w:val="005D250D"/>
    <w:rsid w:val="005E042E"/>
    <w:rsid w:val="005F38F2"/>
    <w:rsid w:val="005F74A2"/>
    <w:rsid w:val="00603E24"/>
    <w:rsid w:val="00603E29"/>
    <w:rsid w:val="00607CC7"/>
    <w:rsid w:val="00617372"/>
    <w:rsid w:val="00625254"/>
    <w:rsid w:val="00634B78"/>
    <w:rsid w:val="0063566F"/>
    <w:rsid w:val="00637530"/>
    <w:rsid w:val="0064598D"/>
    <w:rsid w:val="00660118"/>
    <w:rsid w:val="00662249"/>
    <w:rsid w:val="0066245B"/>
    <w:rsid w:val="00662DB7"/>
    <w:rsid w:val="0068214D"/>
    <w:rsid w:val="0069388E"/>
    <w:rsid w:val="006A5E97"/>
    <w:rsid w:val="006B60B0"/>
    <w:rsid w:val="006C0796"/>
    <w:rsid w:val="006C11B8"/>
    <w:rsid w:val="006C369D"/>
    <w:rsid w:val="006C7ACA"/>
    <w:rsid w:val="006D41A3"/>
    <w:rsid w:val="006D427E"/>
    <w:rsid w:val="006E2698"/>
    <w:rsid w:val="006E43B2"/>
    <w:rsid w:val="006F5A20"/>
    <w:rsid w:val="006F7DB1"/>
    <w:rsid w:val="00702367"/>
    <w:rsid w:val="007029D3"/>
    <w:rsid w:val="00703697"/>
    <w:rsid w:val="00705CD7"/>
    <w:rsid w:val="0070714E"/>
    <w:rsid w:val="00714780"/>
    <w:rsid w:val="007379F8"/>
    <w:rsid w:val="00737A7D"/>
    <w:rsid w:val="00737B8C"/>
    <w:rsid w:val="0074492B"/>
    <w:rsid w:val="00770E55"/>
    <w:rsid w:val="00772304"/>
    <w:rsid w:val="00775167"/>
    <w:rsid w:val="0079233F"/>
    <w:rsid w:val="007945B7"/>
    <w:rsid w:val="007954DB"/>
    <w:rsid w:val="00795E47"/>
    <w:rsid w:val="00796707"/>
    <w:rsid w:val="007A50FC"/>
    <w:rsid w:val="007A7433"/>
    <w:rsid w:val="007C34FD"/>
    <w:rsid w:val="007C3E41"/>
    <w:rsid w:val="007D312B"/>
    <w:rsid w:val="007E0A5E"/>
    <w:rsid w:val="007F2CF2"/>
    <w:rsid w:val="007F4266"/>
    <w:rsid w:val="00802318"/>
    <w:rsid w:val="00803D4C"/>
    <w:rsid w:val="008046B1"/>
    <w:rsid w:val="00847FFE"/>
    <w:rsid w:val="00852828"/>
    <w:rsid w:val="0085298B"/>
    <w:rsid w:val="008546B2"/>
    <w:rsid w:val="00856FDB"/>
    <w:rsid w:val="00864114"/>
    <w:rsid w:val="00881FA6"/>
    <w:rsid w:val="00883396"/>
    <w:rsid w:val="00887415"/>
    <w:rsid w:val="008874B8"/>
    <w:rsid w:val="008A1601"/>
    <w:rsid w:val="008A5C2A"/>
    <w:rsid w:val="008A71BC"/>
    <w:rsid w:val="008B1717"/>
    <w:rsid w:val="008B262D"/>
    <w:rsid w:val="008C64EF"/>
    <w:rsid w:val="008C6B7A"/>
    <w:rsid w:val="008D4D82"/>
    <w:rsid w:val="008E4E60"/>
    <w:rsid w:val="008F57E2"/>
    <w:rsid w:val="00902D04"/>
    <w:rsid w:val="00911166"/>
    <w:rsid w:val="00922383"/>
    <w:rsid w:val="00922D52"/>
    <w:rsid w:val="00924082"/>
    <w:rsid w:val="00926EE1"/>
    <w:rsid w:val="00933E3C"/>
    <w:rsid w:val="009376B6"/>
    <w:rsid w:val="00937C58"/>
    <w:rsid w:val="009446E6"/>
    <w:rsid w:val="00973178"/>
    <w:rsid w:val="009861E0"/>
    <w:rsid w:val="00991843"/>
    <w:rsid w:val="00992EAC"/>
    <w:rsid w:val="00993D93"/>
    <w:rsid w:val="009A06F7"/>
    <w:rsid w:val="009A31A5"/>
    <w:rsid w:val="009B673C"/>
    <w:rsid w:val="009C3E16"/>
    <w:rsid w:val="009C6CBD"/>
    <w:rsid w:val="009D1493"/>
    <w:rsid w:val="009E0D40"/>
    <w:rsid w:val="009E1FF5"/>
    <w:rsid w:val="009F2FD8"/>
    <w:rsid w:val="009F629D"/>
    <w:rsid w:val="00A00584"/>
    <w:rsid w:val="00A10054"/>
    <w:rsid w:val="00A16D6A"/>
    <w:rsid w:val="00A25A6F"/>
    <w:rsid w:val="00A328ED"/>
    <w:rsid w:val="00A32E3D"/>
    <w:rsid w:val="00A339A6"/>
    <w:rsid w:val="00A34F17"/>
    <w:rsid w:val="00A447BA"/>
    <w:rsid w:val="00A45739"/>
    <w:rsid w:val="00A46CAA"/>
    <w:rsid w:val="00A54AF3"/>
    <w:rsid w:val="00A6690F"/>
    <w:rsid w:val="00A74428"/>
    <w:rsid w:val="00A74AD3"/>
    <w:rsid w:val="00A756C1"/>
    <w:rsid w:val="00A82F74"/>
    <w:rsid w:val="00A90198"/>
    <w:rsid w:val="00A909A3"/>
    <w:rsid w:val="00A91BE7"/>
    <w:rsid w:val="00A972A6"/>
    <w:rsid w:val="00AA13FC"/>
    <w:rsid w:val="00AB1381"/>
    <w:rsid w:val="00AB45F7"/>
    <w:rsid w:val="00AB7E53"/>
    <w:rsid w:val="00AC3BD0"/>
    <w:rsid w:val="00AC6C7F"/>
    <w:rsid w:val="00AF33F0"/>
    <w:rsid w:val="00AF3568"/>
    <w:rsid w:val="00AF3F99"/>
    <w:rsid w:val="00B10980"/>
    <w:rsid w:val="00B1403C"/>
    <w:rsid w:val="00B174E5"/>
    <w:rsid w:val="00B23470"/>
    <w:rsid w:val="00B3046B"/>
    <w:rsid w:val="00B337DC"/>
    <w:rsid w:val="00B352EF"/>
    <w:rsid w:val="00B51735"/>
    <w:rsid w:val="00B522B2"/>
    <w:rsid w:val="00B66A71"/>
    <w:rsid w:val="00B67AFB"/>
    <w:rsid w:val="00B72575"/>
    <w:rsid w:val="00B77A23"/>
    <w:rsid w:val="00B84B4A"/>
    <w:rsid w:val="00BA35C3"/>
    <w:rsid w:val="00BA3998"/>
    <w:rsid w:val="00BB215F"/>
    <w:rsid w:val="00BB3956"/>
    <w:rsid w:val="00BC0A3A"/>
    <w:rsid w:val="00BC0CB0"/>
    <w:rsid w:val="00BD0255"/>
    <w:rsid w:val="00BE6ECB"/>
    <w:rsid w:val="00BF5B84"/>
    <w:rsid w:val="00C25890"/>
    <w:rsid w:val="00C54D9C"/>
    <w:rsid w:val="00C63136"/>
    <w:rsid w:val="00C7086C"/>
    <w:rsid w:val="00C730EC"/>
    <w:rsid w:val="00C73D46"/>
    <w:rsid w:val="00C75C3E"/>
    <w:rsid w:val="00C8140F"/>
    <w:rsid w:val="00CB4220"/>
    <w:rsid w:val="00CB7E52"/>
    <w:rsid w:val="00CC5636"/>
    <w:rsid w:val="00CD6051"/>
    <w:rsid w:val="00CD6102"/>
    <w:rsid w:val="00CD7678"/>
    <w:rsid w:val="00CF3950"/>
    <w:rsid w:val="00D06398"/>
    <w:rsid w:val="00D07039"/>
    <w:rsid w:val="00D15875"/>
    <w:rsid w:val="00D2726E"/>
    <w:rsid w:val="00D31F1E"/>
    <w:rsid w:val="00D375A5"/>
    <w:rsid w:val="00D57681"/>
    <w:rsid w:val="00D71107"/>
    <w:rsid w:val="00D92155"/>
    <w:rsid w:val="00DB4653"/>
    <w:rsid w:val="00DB52C1"/>
    <w:rsid w:val="00DB7710"/>
    <w:rsid w:val="00DC6A0F"/>
    <w:rsid w:val="00DE1392"/>
    <w:rsid w:val="00DE1B9F"/>
    <w:rsid w:val="00E00CCA"/>
    <w:rsid w:val="00E10171"/>
    <w:rsid w:val="00E13E45"/>
    <w:rsid w:val="00E13FBB"/>
    <w:rsid w:val="00E15C4A"/>
    <w:rsid w:val="00E23363"/>
    <w:rsid w:val="00E23831"/>
    <w:rsid w:val="00E24659"/>
    <w:rsid w:val="00E313A8"/>
    <w:rsid w:val="00E31EF0"/>
    <w:rsid w:val="00E41BE0"/>
    <w:rsid w:val="00E54A87"/>
    <w:rsid w:val="00E60C1B"/>
    <w:rsid w:val="00E61452"/>
    <w:rsid w:val="00E62ACE"/>
    <w:rsid w:val="00E677E8"/>
    <w:rsid w:val="00E72BF8"/>
    <w:rsid w:val="00E76088"/>
    <w:rsid w:val="00E8611A"/>
    <w:rsid w:val="00E86212"/>
    <w:rsid w:val="00EB664B"/>
    <w:rsid w:val="00ED0F25"/>
    <w:rsid w:val="00ED7103"/>
    <w:rsid w:val="00EE1EB7"/>
    <w:rsid w:val="00EE6D71"/>
    <w:rsid w:val="00EF12FF"/>
    <w:rsid w:val="00F0016B"/>
    <w:rsid w:val="00F02D02"/>
    <w:rsid w:val="00F0407F"/>
    <w:rsid w:val="00F1110C"/>
    <w:rsid w:val="00F12523"/>
    <w:rsid w:val="00F149DB"/>
    <w:rsid w:val="00F23308"/>
    <w:rsid w:val="00F26591"/>
    <w:rsid w:val="00F31E82"/>
    <w:rsid w:val="00F32143"/>
    <w:rsid w:val="00F405EB"/>
    <w:rsid w:val="00F50C68"/>
    <w:rsid w:val="00F64012"/>
    <w:rsid w:val="00F70DE7"/>
    <w:rsid w:val="00F752D3"/>
    <w:rsid w:val="00F94588"/>
    <w:rsid w:val="00F97619"/>
    <w:rsid w:val="00FC6688"/>
    <w:rsid w:val="00FD3349"/>
    <w:rsid w:val="00FD71B3"/>
    <w:rsid w:val="00FF0001"/>
    <w:rsid w:val="00FF4D8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E032B6-68DF-4AAC-BD95-07DDDD44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7C8"/>
    <w:rPr>
      <w:sz w:val="24"/>
      <w:szCs w:val="24"/>
    </w:rPr>
  </w:style>
  <w:style w:type="paragraph" w:styleId="Balk1">
    <w:name w:val="heading 1"/>
    <w:basedOn w:val="Normal"/>
    <w:next w:val="Normal"/>
    <w:link w:val="Balk1Char"/>
    <w:qFormat/>
    <w:rsid w:val="00F50C68"/>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B27C8"/>
    <w:pPr>
      <w:jc w:val="both"/>
    </w:pPr>
  </w:style>
  <w:style w:type="paragraph" w:styleId="BalonMetni">
    <w:name w:val="Balloon Text"/>
    <w:basedOn w:val="Normal"/>
    <w:semiHidden/>
    <w:rsid w:val="00D06398"/>
    <w:rPr>
      <w:rFonts w:ascii="Tahoma" w:hAnsi="Tahoma" w:cs="Tahoma"/>
      <w:sz w:val="16"/>
      <w:szCs w:val="16"/>
    </w:rPr>
  </w:style>
  <w:style w:type="paragraph" w:styleId="GvdeMetni3">
    <w:name w:val="Body Text 3"/>
    <w:basedOn w:val="Normal"/>
    <w:rsid w:val="000A188E"/>
    <w:pPr>
      <w:spacing w:after="120"/>
    </w:pPr>
    <w:rPr>
      <w:sz w:val="16"/>
      <w:szCs w:val="16"/>
    </w:rPr>
  </w:style>
  <w:style w:type="character" w:customStyle="1" w:styleId="GvdeMetniChar">
    <w:name w:val="Gövde Metni Char"/>
    <w:basedOn w:val="VarsaylanParagrafYazTipi"/>
    <w:link w:val="GvdeMetni"/>
    <w:rsid w:val="00662DB7"/>
    <w:rPr>
      <w:sz w:val="24"/>
      <w:szCs w:val="24"/>
    </w:rPr>
  </w:style>
  <w:style w:type="paragraph" w:styleId="ListeParagraf">
    <w:name w:val="List Paragraph"/>
    <w:basedOn w:val="Normal"/>
    <w:uiPriority w:val="34"/>
    <w:qFormat/>
    <w:rsid w:val="00B23470"/>
    <w:pPr>
      <w:spacing w:before="100" w:beforeAutospacing="1" w:after="100" w:afterAutospacing="1"/>
    </w:pPr>
  </w:style>
  <w:style w:type="paragraph" w:styleId="stbilgi">
    <w:name w:val="header"/>
    <w:basedOn w:val="Normal"/>
    <w:link w:val="stbilgiChar"/>
    <w:rsid w:val="00881FA6"/>
    <w:pPr>
      <w:tabs>
        <w:tab w:val="center" w:pos="4536"/>
        <w:tab w:val="right" w:pos="9072"/>
      </w:tabs>
    </w:pPr>
  </w:style>
  <w:style w:type="character" w:customStyle="1" w:styleId="stbilgiChar">
    <w:name w:val="Üstbilgi Char"/>
    <w:basedOn w:val="VarsaylanParagrafYazTipi"/>
    <w:link w:val="stbilgi"/>
    <w:rsid w:val="00881FA6"/>
    <w:rPr>
      <w:sz w:val="24"/>
      <w:szCs w:val="24"/>
    </w:rPr>
  </w:style>
  <w:style w:type="paragraph" w:styleId="Altbilgi">
    <w:name w:val="footer"/>
    <w:basedOn w:val="Normal"/>
    <w:link w:val="AltbilgiChar"/>
    <w:uiPriority w:val="99"/>
    <w:rsid w:val="00881FA6"/>
    <w:pPr>
      <w:tabs>
        <w:tab w:val="center" w:pos="4536"/>
        <w:tab w:val="right" w:pos="9072"/>
      </w:tabs>
    </w:pPr>
  </w:style>
  <w:style w:type="character" w:customStyle="1" w:styleId="AltbilgiChar">
    <w:name w:val="Altbilgi Char"/>
    <w:basedOn w:val="VarsaylanParagrafYazTipi"/>
    <w:link w:val="Altbilgi"/>
    <w:uiPriority w:val="99"/>
    <w:rsid w:val="00881FA6"/>
    <w:rPr>
      <w:sz w:val="24"/>
      <w:szCs w:val="24"/>
    </w:rPr>
  </w:style>
  <w:style w:type="paragraph" w:styleId="KonuBal">
    <w:name w:val="Title"/>
    <w:basedOn w:val="Normal"/>
    <w:link w:val="KonuBalChar"/>
    <w:qFormat/>
    <w:rsid w:val="00187B02"/>
    <w:pPr>
      <w:jc w:val="center"/>
    </w:pPr>
    <w:rPr>
      <w:b/>
      <w:bCs/>
    </w:rPr>
  </w:style>
  <w:style w:type="character" w:customStyle="1" w:styleId="KonuBalChar">
    <w:name w:val="Konu Başlığı Char"/>
    <w:basedOn w:val="VarsaylanParagrafYazTipi"/>
    <w:link w:val="KonuBal"/>
    <w:rsid w:val="00187B02"/>
    <w:rPr>
      <w:b/>
      <w:bCs/>
      <w:sz w:val="24"/>
      <w:szCs w:val="24"/>
    </w:rPr>
  </w:style>
  <w:style w:type="character" w:customStyle="1" w:styleId="Balk1Char">
    <w:name w:val="Başlık 1 Char"/>
    <w:basedOn w:val="VarsaylanParagrafYazTipi"/>
    <w:link w:val="Balk1"/>
    <w:rsid w:val="00553A8B"/>
    <w:rPr>
      <w:b/>
      <w:bCs/>
      <w:sz w:val="28"/>
      <w:szCs w:val="24"/>
    </w:rPr>
  </w:style>
  <w:style w:type="table" w:styleId="TabloKlavuzu">
    <w:name w:val="Table Grid"/>
    <w:basedOn w:val="NormalTablo"/>
    <w:rsid w:val="00537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5308">
      <w:bodyDiv w:val="1"/>
      <w:marLeft w:val="0"/>
      <w:marRight w:val="0"/>
      <w:marTop w:val="0"/>
      <w:marBottom w:val="0"/>
      <w:divBdr>
        <w:top w:val="none" w:sz="0" w:space="0" w:color="auto"/>
        <w:left w:val="none" w:sz="0" w:space="0" w:color="auto"/>
        <w:bottom w:val="none" w:sz="0" w:space="0" w:color="auto"/>
        <w:right w:val="none" w:sz="0" w:space="0" w:color="auto"/>
      </w:divBdr>
    </w:div>
    <w:div w:id="830027652">
      <w:bodyDiv w:val="1"/>
      <w:marLeft w:val="0"/>
      <w:marRight w:val="0"/>
      <w:marTop w:val="0"/>
      <w:marBottom w:val="0"/>
      <w:divBdr>
        <w:top w:val="none" w:sz="0" w:space="0" w:color="auto"/>
        <w:left w:val="none" w:sz="0" w:space="0" w:color="auto"/>
        <w:bottom w:val="none" w:sz="0" w:space="0" w:color="auto"/>
        <w:right w:val="none" w:sz="0" w:space="0" w:color="auto"/>
      </w:divBdr>
    </w:div>
    <w:div w:id="979267043">
      <w:bodyDiv w:val="1"/>
      <w:marLeft w:val="0"/>
      <w:marRight w:val="0"/>
      <w:marTop w:val="0"/>
      <w:marBottom w:val="0"/>
      <w:divBdr>
        <w:top w:val="none" w:sz="0" w:space="0" w:color="auto"/>
        <w:left w:val="none" w:sz="0" w:space="0" w:color="auto"/>
        <w:bottom w:val="none" w:sz="0" w:space="0" w:color="auto"/>
        <w:right w:val="none" w:sz="0" w:space="0" w:color="auto"/>
      </w:divBdr>
    </w:div>
    <w:div w:id="998996035">
      <w:bodyDiv w:val="1"/>
      <w:marLeft w:val="0"/>
      <w:marRight w:val="0"/>
      <w:marTop w:val="0"/>
      <w:marBottom w:val="0"/>
      <w:divBdr>
        <w:top w:val="none" w:sz="0" w:space="0" w:color="auto"/>
        <w:left w:val="none" w:sz="0" w:space="0" w:color="auto"/>
        <w:bottom w:val="none" w:sz="0" w:space="0" w:color="auto"/>
        <w:right w:val="none" w:sz="0" w:space="0" w:color="auto"/>
      </w:divBdr>
    </w:div>
    <w:div w:id="1152796550">
      <w:bodyDiv w:val="1"/>
      <w:marLeft w:val="0"/>
      <w:marRight w:val="0"/>
      <w:marTop w:val="0"/>
      <w:marBottom w:val="0"/>
      <w:divBdr>
        <w:top w:val="none" w:sz="0" w:space="0" w:color="auto"/>
        <w:left w:val="none" w:sz="0" w:space="0" w:color="auto"/>
        <w:bottom w:val="none" w:sz="0" w:space="0" w:color="auto"/>
        <w:right w:val="none" w:sz="0" w:space="0" w:color="auto"/>
      </w:divBdr>
    </w:div>
    <w:div w:id="1466969976">
      <w:bodyDiv w:val="1"/>
      <w:marLeft w:val="0"/>
      <w:marRight w:val="0"/>
      <w:marTop w:val="0"/>
      <w:marBottom w:val="0"/>
      <w:divBdr>
        <w:top w:val="none" w:sz="0" w:space="0" w:color="auto"/>
        <w:left w:val="none" w:sz="0" w:space="0" w:color="auto"/>
        <w:bottom w:val="none" w:sz="0" w:space="0" w:color="auto"/>
        <w:right w:val="none" w:sz="0" w:space="0" w:color="auto"/>
      </w:divBdr>
    </w:div>
    <w:div w:id="1471939256">
      <w:bodyDiv w:val="1"/>
      <w:marLeft w:val="0"/>
      <w:marRight w:val="0"/>
      <w:marTop w:val="0"/>
      <w:marBottom w:val="0"/>
      <w:divBdr>
        <w:top w:val="none" w:sz="0" w:space="0" w:color="auto"/>
        <w:left w:val="none" w:sz="0" w:space="0" w:color="auto"/>
        <w:bottom w:val="none" w:sz="0" w:space="0" w:color="auto"/>
        <w:right w:val="none" w:sz="0" w:space="0" w:color="auto"/>
      </w:divBdr>
    </w:div>
    <w:div w:id="1543205660">
      <w:bodyDiv w:val="1"/>
      <w:marLeft w:val="0"/>
      <w:marRight w:val="0"/>
      <w:marTop w:val="0"/>
      <w:marBottom w:val="0"/>
      <w:divBdr>
        <w:top w:val="none" w:sz="0" w:space="0" w:color="auto"/>
        <w:left w:val="none" w:sz="0" w:space="0" w:color="auto"/>
        <w:bottom w:val="none" w:sz="0" w:space="0" w:color="auto"/>
        <w:right w:val="none" w:sz="0" w:space="0" w:color="auto"/>
      </w:divBdr>
    </w:div>
    <w:div w:id="1562789073">
      <w:bodyDiv w:val="1"/>
      <w:marLeft w:val="0"/>
      <w:marRight w:val="0"/>
      <w:marTop w:val="0"/>
      <w:marBottom w:val="0"/>
      <w:divBdr>
        <w:top w:val="none" w:sz="0" w:space="0" w:color="auto"/>
        <w:left w:val="none" w:sz="0" w:space="0" w:color="auto"/>
        <w:bottom w:val="none" w:sz="0" w:space="0" w:color="auto"/>
        <w:right w:val="none" w:sz="0" w:space="0" w:color="auto"/>
      </w:divBdr>
    </w:div>
    <w:div w:id="1609000430">
      <w:bodyDiv w:val="1"/>
      <w:marLeft w:val="0"/>
      <w:marRight w:val="0"/>
      <w:marTop w:val="0"/>
      <w:marBottom w:val="0"/>
      <w:divBdr>
        <w:top w:val="none" w:sz="0" w:space="0" w:color="auto"/>
        <w:left w:val="none" w:sz="0" w:space="0" w:color="auto"/>
        <w:bottom w:val="none" w:sz="0" w:space="0" w:color="auto"/>
        <w:right w:val="none" w:sz="0" w:space="0" w:color="auto"/>
      </w:divBdr>
    </w:div>
    <w:div w:id="1685396308">
      <w:bodyDiv w:val="1"/>
      <w:marLeft w:val="0"/>
      <w:marRight w:val="0"/>
      <w:marTop w:val="0"/>
      <w:marBottom w:val="0"/>
      <w:divBdr>
        <w:top w:val="none" w:sz="0" w:space="0" w:color="auto"/>
        <w:left w:val="none" w:sz="0" w:space="0" w:color="auto"/>
        <w:bottom w:val="none" w:sz="0" w:space="0" w:color="auto"/>
        <w:right w:val="none" w:sz="0" w:space="0" w:color="auto"/>
      </w:divBdr>
    </w:div>
    <w:div w:id="1919514993">
      <w:bodyDiv w:val="1"/>
      <w:marLeft w:val="0"/>
      <w:marRight w:val="0"/>
      <w:marTop w:val="0"/>
      <w:marBottom w:val="0"/>
      <w:divBdr>
        <w:top w:val="none" w:sz="0" w:space="0" w:color="auto"/>
        <w:left w:val="none" w:sz="0" w:space="0" w:color="auto"/>
        <w:bottom w:val="none" w:sz="0" w:space="0" w:color="auto"/>
        <w:right w:val="none" w:sz="0" w:space="0" w:color="auto"/>
      </w:divBdr>
    </w:div>
    <w:div w:id="207056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3971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SAFRANBOLU BELEDİYE BAŞKANLIĞINDAN</vt:lpstr>
    </vt:vector>
  </TitlesOfParts>
  <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SAFRANBOLU BELEDİYE BAŞKANLIĞINDAN</dc:title>
  <dc:subject/>
  <dc:creator>Serhan</dc:creator>
  <cp:keywords/>
  <dc:description/>
  <cp:lastModifiedBy>fuat</cp:lastModifiedBy>
  <cp:revision>4</cp:revision>
  <cp:lastPrinted>2021-02-10T07:03:00Z</cp:lastPrinted>
  <dcterms:created xsi:type="dcterms:W3CDTF">2024-08-02T12:04:00Z</dcterms:created>
  <dcterms:modified xsi:type="dcterms:W3CDTF">2024-08-05T11:17:00Z</dcterms:modified>
</cp:coreProperties>
</file>